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EF" w:rsidRDefault="00221AEF" w:rsidP="00221AEF">
      <w:r w:rsidRPr="009116A3">
        <w:t xml:space="preserve">Принято на </w:t>
      </w:r>
      <w:r>
        <w:t>педсовете                                                                  Утверждено</w:t>
      </w:r>
    </w:p>
    <w:p w:rsidR="00221AEF" w:rsidRDefault="00221AEF" w:rsidP="00221AEF">
      <w:r>
        <w:t>Протокол №15                                                                              приказом директора школы</w:t>
      </w:r>
    </w:p>
    <w:p w:rsidR="00221AEF" w:rsidRDefault="002428B2" w:rsidP="00221AEF">
      <w:r>
        <w:t>От 25 августа 2013</w:t>
      </w:r>
      <w:r w:rsidR="00221AEF">
        <w:t xml:space="preserve">г                                                              </w:t>
      </w:r>
      <w:r>
        <w:t xml:space="preserve">       №51-од от 25 августа 2013</w:t>
      </w:r>
      <w:r w:rsidR="00221AEF">
        <w:t>г</w:t>
      </w:r>
    </w:p>
    <w:p w:rsidR="00221AEF" w:rsidRPr="009116A3" w:rsidRDefault="00221AEF" w:rsidP="00221AEF"/>
    <w:p w:rsidR="002428B2" w:rsidRDefault="00221AEF" w:rsidP="00221A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2428B2" w:rsidRDefault="002428B2" w:rsidP="00221AEF">
      <w:pPr>
        <w:jc w:val="center"/>
        <w:rPr>
          <w:b/>
          <w:sz w:val="40"/>
          <w:szCs w:val="40"/>
        </w:rPr>
      </w:pPr>
    </w:p>
    <w:p w:rsidR="00221AEF" w:rsidRDefault="00221AEF" w:rsidP="00221A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Положение</w:t>
      </w:r>
    </w:p>
    <w:p w:rsidR="00221AEF" w:rsidRDefault="00221AEF" w:rsidP="00221A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proofErr w:type="gramStart"/>
      <w:r w:rsidR="005E7E11">
        <w:rPr>
          <w:b/>
          <w:sz w:val="32"/>
          <w:szCs w:val="32"/>
        </w:rPr>
        <w:t>работе  школьного</w:t>
      </w:r>
      <w:proofErr w:type="gramEnd"/>
      <w:r w:rsidR="005E7E11">
        <w:rPr>
          <w:b/>
          <w:sz w:val="32"/>
          <w:szCs w:val="32"/>
        </w:rPr>
        <w:t xml:space="preserve"> сайта</w:t>
      </w:r>
    </w:p>
    <w:p w:rsidR="002428B2" w:rsidRPr="005970E4" w:rsidRDefault="002428B2" w:rsidP="00221A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СОШ № 74</w:t>
      </w:r>
    </w:p>
    <w:p w:rsidR="00221AEF" w:rsidRDefault="00221AEF" w:rsidP="00221AEF">
      <w:pPr>
        <w:numPr>
          <w:ilvl w:val="0"/>
          <w:numId w:val="1"/>
        </w:numPr>
      </w:pPr>
      <w:r w:rsidRPr="002E0A12">
        <w:rPr>
          <w:b/>
        </w:rPr>
        <w:t>Общие положения</w:t>
      </w:r>
    </w:p>
    <w:p w:rsidR="00221AEF" w:rsidRDefault="00221AEF" w:rsidP="00221AEF">
      <w:pPr>
        <w:numPr>
          <w:ilvl w:val="1"/>
          <w:numId w:val="1"/>
        </w:numPr>
        <w:tabs>
          <w:tab w:val="num" w:pos="900"/>
        </w:tabs>
        <w:ind w:firstLine="360"/>
        <w:jc w:val="both"/>
      </w:pPr>
      <w:r>
        <w:t>Настоящее положение определяет понятия, цели, по</w:t>
      </w:r>
      <w:r w:rsidR="005E7E11">
        <w:t xml:space="preserve">рядок разработки сайтов, </w:t>
      </w:r>
      <w:r>
        <w:t xml:space="preserve">требования и критерии. </w:t>
      </w:r>
    </w:p>
    <w:p w:rsidR="00221AEF" w:rsidRDefault="00221AEF" w:rsidP="00221AEF">
      <w:pPr>
        <w:numPr>
          <w:ilvl w:val="1"/>
          <w:numId w:val="1"/>
        </w:numPr>
        <w:tabs>
          <w:tab w:val="num" w:pos="900"/>
        </w:tabs>
        <w:ind w:firstLine="360"/>
        <w:jc w:val="both"/>
      </w:pPr>
      <w:r>
        <w:t>Основные понятия, используемые в положении:</w:t>
      </w:r>
    </w:p>
    <w:p w:rsidR="00221AEF" w:rsidRDefault="00221AEF" w:rsidP="00221AEF">
      <w:pPr>
        <w:tabs>
          <w:tab w:val="num" w:pos="900"/>
        </w:tabs>
        <w:ind w:firstLine="360"/>
        <w:jc w:val="both"/>
      </w:pPr>
      <w:r>
        <w:t xml:space="preserve">       Сайт – информационный </w:t>
      </w:r>
      <w:r>
        <w:rPr>
          <w:lang w:val="en-US"/>
        </w:rPr>
        <w:t>web</w:t>
      </w:r>
      <w:r>
        <w:t xml:space="preserve"> – ресурс, имеющий четко определенную законченную смысловую нагрузку.</w:t>
      </w:r>
    </w:p>
    <w:p w:rsidR="00221AEF" w:rsidRDefault="00221AEF" w:rsidP="00221AEF">
      <w:pPr>
        <w:tabs>
          <w:tab w:val="num" w:pos="900"/>
        </w:tabs>
        <w:ind w:firstLine="360"/>
        <w:jc w:val="both"/>
      </w:pPr>
      <w:r>
        <w:t xml:space="preserve">   </w:t>
      </w:r>
      <w:r w:rsidR="005E7E11">
        <w:t xml:space="preserve">    Разработчик сайтов. </w:t>
      </w:r>
      <w:r>
        <w:t xml:space="preserve"> – физическое лицо или группа физических лиц, создавшие сайт и поддерживающие его работоспособность и сопровождение.</w:t>
      </w:r>
    </w:p>
    <w:p w:rsidR="00221AEF" w:rsidRPr="009116A3" w:rsidRDefault="00221AEF" w:rsidP="00221AEF">
      <w:pPr>
        <w:numPr>
          <w:ilvl w:val="1"/>
          <w:numId w:val="1"/>
        </w:numPr>
        <w:tabs>
          <w:tab w:val="num" w:pos="900"/>
        </w:tabs>
        <w:ind w:firstLine="360"/>
        <w:jc w:val="both"/>
      </w:pPr>
      <w:r>
        <w:t>Создание и по</w:t>
      </w:r>
      <w:r w:rsidR="005E7E11">
        <w:t xml:space="preserve">ддержка школьного </w:t>
      </w:r>
      <w:proofErr w:type="gramStart"/>
      <w:r w:rsidR="005E7E11">
        <w:t xml:space="preserve">сайта, </w:t>
      </w:r>
      <w:r>
        <w:t xml:space="preserve"> являются</w:t>
      </w:r>
      <w:proofErr w:type="gramEnd"/>
      <w:r>
        <w:t xml:space="preserve"> предметом деятельности школьной команды по информатизации. Сайт является не отдельным, специфическим видом деятельности, он объединяет процесс сбора, обработки, оформления, публикации информации с процессом интерактивной коммуникации и в то же время представляет актуальный результат деятельности школы.</w:t>
      </w:r>
    </w:p>
    <w:p w:rsidR="00221AEF" w:rsidRPr="002E0A12" w:rsidRDefault="00221AEF" w:rsidP="00221AEF">
      <w:pPr>
        <w:numPr>
          <w:ilvl w:val="0"/>
          <w:numId w:val="1"/>
        </w:numPr>
        <w:rPr>
          <w:b/>
        </w:rPr>
      </w:pPr>
      <w:r>
        <w:rPr>
          <w:b/>
        </w:rPr>
        <w:t>Цели и</w:t>
      </w:r>
      <w:r w:rsidR="005E7E11">
        <w:rPr>
          <w:b/>
        </w:rPr>
        <w:t xml:space="preserve"> задачи школьного сайта.</w:t>
      </w:r>
    </w:p>
    <w:p w:rsidR="00221AEF" w:rsidRPr="002E0A12" w:rsidRDefault="00221AEF" w:rsidP="00221AEF">
      <w:pPr>
        <w:numPr>
          <w:ilvl w:val="1"/>
          <w:numId w:val="1"/>
        </w:numPr>
        <w:rPr>
          <w:b/>
          <w:i/>
        </w:rPr>
      </w:pPr>
      <w:r w:rsidRPr="002E0A12">
        <w:rPr>
          <w:b/>
          <w:i/>
        </w:rPr>
        <w:t xml:space="preserve">Цели: </w:t>
      </w:r>
    </w:p>
    <w:p w:rsidR="00221AEF" w:rsidRDefault="00221AEF" w:rsidP="00221AEF">
      <w:pPr>
        <w:numPr>
          <w:ilvl w:val="0"/>
          <w:numId w:val="4"/>
        </w:numPr>
        <w:ind w:left="0" w:firstLine="720"/>
        <w:jc w:val="both"/>
      </w:pPr>
      <w:r>
        <w:t xml:space="preserve">Создание условий для реализации информационного обеспечения граждан, органов государственной власти, органов местного самоуправления, организаций и общественных объединений, стимулирование формирования единой инфраструктуры информационных ресурсов общеобразовательных учреждений. </w:t>
      </w:r>
    </w:p>
    <w:p w:rsidR="00221AEF" w:rsidRPr="002E0A12" w:rsidRDefault="00221AEF" w:rsidP="00221AEF">
      <w:pPr>
        <w:numPr>
          <w:ilvl w:val="1"/>
          <w:numId w:val="1"/>
        </w:numPr>
        <w:rPr>
          <w:b/>
          <w:i/>
        </w:rPr>
      </w:pPr>
      <w:r w:rsidRPr="002E0A12">
        <w:rPr>
          <w:b/>
          <w:i/>
        </w:rPr>
        <w:t>Задачи:</w:t>
      </w:r>
    </w:p>
    <w:p w:rsidR="00221AEF" w:rsidRDefault="00221AEF" w:rsidP="00221AEF">
      <w:pPr>
        <w:numPr>
          <w:ilvl w:val="0"/>
          <w:numId w:val="3"/>
        </w:numPr>
        <w:ind w:left="0" w:firstLine="720"/>
        <w:jc w:val="both"/>
      </w:pPr>
      <w:r>
        <w:t>Развитие интереса учащихся к поисковой и проектной деятельности с применением информационных технологий.</w:t>
      </w:r>
    </w:p>
    <w:p w:rsidR="00221AEF" w:rsidRDefault="00221AEF" w:rsidP="00221AEF">
      <w:pPr>
        <w:numPr>
          <w:ilvl w:val="0"/>
          <w:numId w:val="3"/>
        </w:numPr>
        <w:ind w:left="0" w:firstLine="720"/>
        <w:jc w:val="both"/>
      </w:pPr>
      <w:r>
        <w:t>Расширение информационного пространства.</w:t>
      </w:r>
    </w:p>
    <w:p w:rsidR="00221AEF" w:rsidRDefault="00221AEF" w:rsidP="00221AEF">
      <w:pPr>
        <w:numPr>
          <w:ilvl w:val="0"/>
          <w:numId w:val="3"/>
        </w:numPr>
        <w:ind w:left="0" w:firstLine="720"/>
        <w:jc w:val="both"/>
      </w:pPr>
      <w:r>
        <w:t>Широкое внедрение информационных технологий в образовательный процесс.</w:t>
      </w:r>
    </w:p>
    <w:p w:rsidR="00221AEF" w:rsidRDefault="00221AEF" w:rsidP="00221AEF">
      <w:pPr>
        <w:numPr>
          <w:ilvl w:val="0"/>
          <w:numId w:val="2"/>
        </w:numPr>
        <w:ind w:left="0" w:firstLine="720"/>
        <w:jc w:val="both"/>
      </w:pPr>
      <w:r>
        <w:t>Систематическая информированность участников образовательного процесса о деятельности ОУ.</w:t>
      </w:r>
    </w:p>
    <w:p w:rsidR="00221AEF" w:rsidRDefault="00221AEF" w:rsidP="00221AEF">
      <w:pPr>
        <w:numPr>
          <w:ilvl w:val="0"/>
          <w:numId w:val="2"/>
        </w:numPr>
        <w:ind w:left="0" w:right="-185" w:firstLine="720"/>
        <w:jc w:val="both"/>
      </w:pPr>
      <w:r>
        <w:t xml:space="preserve">Осуществление обмена </w:t>
      </w:r>
      <w:proofErr w:type="gramStart"/>
      <w:r>
        <w:t>педагогическим опытом</w:t>
      </w:r>
      <w:proofErr w:type="gramEnd"/>
      <w:r>
        <w:t xml:space="preserve"> и демонстрация достижений ОУ.</w:t>
      </w:r>
    </w:p>
    <w:p w:rsidR="00221AEF" w:rsidRDefault="00221AEF" w:rsidP="00221AEF">
      <w:pPr>
        <w:numPr>
          <w:ilvl w:val="0"/>
          <w:numId w:val="2"/>
        </w:numPr>
        <w:ind w:left="0" w:firstLine="720"/>
        <w:jc w:val="both"/>
      </w:pPr>
      <w:r>
        <w:t>Стимулирование творческой активности педагогов и учащихся.</w:t>
      </w:r>
    </w:p>
    <w:p w:rsidR="00221AEF" w:rsidRDefault="00221AEF" w:rsidP="00221AEF">
      <w:pPr>
        <w:shd w:val="clear" w:color="auto" w:fill="FFFFFF"/>
      </w:pPr>
      <w:r>
        <w:rPr>
          <w:b/>
          <w:bCs/>
          <w:color w:val="000000"/>
          <w:sz w:val="25"/>
          <w:szCs w:val="25"/>
          <w:highlight w:val="white"/>
        </w:rPr>
        <w:t xml:space="preserve">       3.  Порядок разработки сайта</w:t>
      </w:r>
      <w:r w:rsidR="005E7E11">
        <w:rPr>
          <w:b/>
          <w:bCs/>
          <w:color w:val="000000"/>
          <w:sz w:val="25"/>
          <w:szCs w:val="25"/>
        </w:rPr>
        <w:t>.</w:t>
      </w:r>
    </w:p>
    <w:p w:rsidR="00221AEF" w:rsidRDefault="00221AEF" w:rsidP="00221AEF">
      <w:pPr>
        <w:shd w:val="clear" w:color="auto" w:fill="FFFFFF"/>
        <w:tabs>
          <w:tab w:val="left" w:pos="900"/>
        </w:tabs>
        <w:ind w:firstLine="360"/>
        <w:jc w:val="both"/>
        <w:rPr>
          <w:color w:val="000000"/>
          <w:sz w:val="25"/>
          <w:szCs w:val="25"/>
          <w:highlight w:val="white"/>
        </w:rPr>
      </w:pPr>
      <w:r>
        <w:rPr>
          <w:color w:val="000000"/>
          <w:sz w:val="25"/>
          <w:szCs w:val="25"/>
          <w:highlight w:val="white"/>
        </w:rPr>
        <w:t xml:space="preserve">  3.1. Работа по созданию са</w:t>
      </w:r>
      <w:r w:rsidR="005E7E11">
        <w:rPr>
          <w:color w:val="000000"/>
          <w:sz w:val="25"/>
          <w:szCs w:val="25"/>
          <w:highlight w:val="white"/>
        </w:rPr>
        <w:t>йта</w:t>
      </w:r>
      <w:r>
        <w:rPr>
          <w:color w:val="000000"/>
          <w:sz w:val="25"/>
          <w:szCs w:val="25"/>
          <w:highlight w:val="white"/>
        </w:rPr>
        <w:t xml:space="preserve"> должна быть регламентирована </w:t>
      </w:r>
      <w:proofErr w:type="gramStart"/>
      <w:r>
        <w:rPr>
          <w:color w:val="000000"/>
          <w:sz w:val="25"/>
          <w:szCs w:val="25"/>
          <w:highlight w:val="white"/>
        </w:rPr>
        <w:t>приказом  по</w:t>
      </w:r>
      <w:proofErr w:type="gramEnd"/>
      <w:r>
        <w:rPr>
          <w:color w:val="000000"/>
          <w:sz w:val="25"/>
          <w:szCs w:val="25"/>
          <w:highlight w:val="white"/>
        </w:rPr>
        <w:t xml:space="preserve">  ОУ.   </w:t>
      </w:r>
    </w:p>
    <w:p w:rsidR="00221AEF" w:rsidRPr="009116A3" w:rsidRDefault="00221AEF" w:rsidP="00221AEF">
      <w:pPr>
        <w:shd w:val="clear" w:color="auto" w:fill="FFFFFF"/>
        <w:tabs>
          <w:tab w:val="left" w:pos="900"/>
        </w:tabs>
        <w:ind w:firstLine="360"/>
        <w:jc w:val="both"/>
      </w:pPr>
      <w:r>
        <w:rPr>
          <w:color w:val="000000"/>
          <w:sz w:val="25"/>
          <w:szCs w:val="25"/>
          <w:highlight w:val="white"/>
        </w:rPr>
        <w:t>3.2.  Ответственность    за   содержание    и    достоверность    размещаемой    на    сайте информации несут руководитель ОУ и ответственный информационного ресурса.</w:t>
      </w:r>
    </w:p>
    <w:p w:rsidR="00221AEF" w:rsidRDefault="00221AEF" w:rsidP="00221AEF">
      <w:pPr>
        <w:shd w:val="clear" w:color="auto" w:fill="FFFFFF"/>
        <w:ind w:firstLine="360"/>
      </w:pPr>
      <w:r>
        <w:rPr>
          <w:b/>
          <w:bCs/>
          <w:color w:val="000000"/>
          <w:sz w:val="25"/>
          <w:szCs w:val="25"/>
          <w:highlight w:val="white"/>
        </w:rPr>
        <w:t>4. Требования и критерии</w:t>
      </w:r>
    </w:p>
    <w:p w:rsidR="00221AEF" w:rsidRDefault="005E7E11" w:rsidP="00221AEF">
      <w:pPr>
        <w:shd w:val="clear" w:color="auto" w:fill="FFFFFF"/>
        <w:tabs>
          <w:tab w:val="left" w:pos="900"/>
        </w:tabs>
        <w:ind w:firstLine="360"/>
        <w:jc w:val="both"/>
        <w:rPr>
          <w:color w:val="000000"/>
          <w:sz w:val="25"/>
          <w:szCs w:val="25"/>
        </w:rPr>
      </w:pPr>
      <w:proofErr w:type="gramStart"/>
      <w:r>
        <w:rPr>
          <w:color w:val="000000"/>
          <w:sz w:val="25"/>
          <w:szCs w:val="25"/>
          <w:highlight w:val="white"/>
        </w:rPr>
        <w:t>4.1  Дизайн</w:t>
      </w:r>
      <w:proofErr w:type="gramEnd"/>
      <w:r>
        <w:rPr>
          <w:color w:val="000000"/>
          <w:sz w:val="25"/>
          <w:szCs w:val="25"/>
          <w:highlight w:val="white"/>
        </w:rPr>
        <w:t xml:space="preserve"> сайта</w:t>
      </w:r>
      <w:r w:rsidR="00221AEF">
        <w:rPr>
          <w:color w:val="000000"/>
          <w:sz w:val="25"/>
          <w:szCs w:val="25"/>
          <w:highlight w:val="white"/>
        </w:rPr>
        <w:t xml:space="preserve"> должен соответствовать целям, задачам, структуре и содержанию официального сайта, портала, утвержденного приказом,  а также критериям технологичности, функциональности и оригинальности для конкретного ОУ: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4.2. Критерии технологичности: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•     оптимальный объем информационного ресурса;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4.3. Критерии функциональности: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•     Дизайн сайта должен быть удобен для навигации.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lastRenderedPageBreak/>
        <w:t>•     Удобство усвоения информации.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•     Стилистическая выдержанность (единообразие) дизайна и навигации первой страницы и страниц последующих уровней.</w:t>
      </w:r>
    </w:p>
    <w:p w:rsidR="00221AEF" w:rsidRDefault="00221AEF" w:rsidP="00221AEF">
      <w:pPr>
        <w:shd w:val="clear" w:color="auto" w:fill="FFFFFF"/>
        <w:ind w:firstLine="36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highlight w:val="white"/>
        </w:rPr>
        <w:t>•     Читаемость шрифтов, т. е. достаточный размер, четкость, на контрастном фоне.</w:t>
      </w:r>
    </w:p>
    <w:p w:rsidR="00221AEF" w:rsidRPr="009116A3" w:rsidRDefault="00221AEF" w:rsidP="00221AEF">
      <w:pPr>
        <w:shd w:val="clear" w:color="auto" w:fill="FFFFFF"/>
        <w:tabs>
          <w:tab w:val="left" w:pos="900"/>
        </w:tabs>
        <w:ind w:firstLine="360"/>
        <w:jc w:val="both"/>
      </w:pPr>
      <w:r w:rsidRPr="009116A3">
        <w:rPr>
          <w:color w:val="000000"/>
          <w:highlight w:val="white"/>
        </w:rPr>
        <w:t xml:space="preserve">• </w:t>
      </w:r>
      <w:r w:rsidRPr="009116A3">
        <w:rPr>
          <w:color w:val="000000"/>
        </w:rPr>
        <w:t xml:space="preserve">     </w:t>
      </w:r>
      <w:r w:rsidRPr="009116A3">
        <w:t>Разнообразие информации, адресованной различным категориям пользователей.</w:t>
      </w:r>
    </w:p>
    <w:p w:rsidR="00221AEF" w:rsidRPr="009116A3" w:rsidRDefault="00221AEF" w:rsidP="00221AEF">
      <w:pPr>
        <w:ind w:firstLine="360"/>
        <w:jc w:val="both"/>
      </w:pPr>
      <w:r w:rsidRPr="009116A3">
        <w:rPr>
          <w:color w:val="000000"/>
          <w:highlight w:val="white"/>
        </w:rPr>
        <w:t>•</w:t>
      </w:r>
      <w:r w:rsidRPr="009116A3">
        <w:rPr>
          <w:color w:val="000000"/>
        </w:rPr>
        <w:t xml:space="preserve">      </w:t>
      </w:r>
      <w:r w:rsidRPr="009116A3">
        <w:t>Использование передовых Интернет-технологий.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4.4</w:t>
      </w:r>
      <w:r w:rsidR="005E7E11">
        <w:rPr>
          <w:color w:val="000000"/>
          <w:sz w:val="25"/>
          <w:szCs w:val="25"/>
          <w:highlight w:val="white"/>
        </w:rPr>
        <w:t xml:space="preserve">. На </w:t>
      </w:r>
      <w:proofErr w:type="gramStart"/>
      <w:r w:rsidR="005E7E11">
        <w:rPr>
          <w:color w:val="000000"/>
          <w:sz w:val="25"/>
          <w:szCs w:val="25"/>
          <w:highlight w:val="white"/>
        </w:rPr>
        <w:t>официальном  сайте</w:t>
      </w:r>
      <w:proofErr w:type="gramEnd"/>
      <w:r>
        <w:rPr>
          <w:color w:val="000000"/>
          <w:sz w:val="25"/>
          <w:szCs w:val="25"/>
          <w:highlight w:val="white"/>
        </w:rPr>
        <w:t xml:space="preserve">  ОУ  в  обязательном  порядке размещается  следующая информация: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•    Официальное   наименован</w:t>
      </w:r>
      <w:r w:rsidR="005E7E11">
        <w:rPr>
          <w:color w:val="000000"/>
          <w:sz w:val="25"/>
          <w:szCs w:val="25"/>
          <w:highlight w:val="white"/>
        </w:rPr>
        <w:t xml:space="preserve">ие   ОУ   и   его   </w:t>
      </w:r>
      <w:proofErr w:type="gramStart"/>
      <w:r w:rsidR="005E7E11">
        <w:rPr>
          <w:color w:val="000000"/>
          <w:sz w:val="25"/>
          <w:szCs w:val="25"/>
          <w:highlight w:val="white"/>
        </w:rPr>
        <w:t xml:space="preserve">реквизиты, </w:t>
      </w:r>
      <w:r>
        <w:rPr>
          <w:color w:val="000000"/>
          <w:sz w:val="25"/>
          <w:szCs w:val="25"/>
          <w:highlight w:val="white"/>
        </w:rPr>
        <w:t xml:space="preserve"> дата</w:t>
      </w:r>
      <w:proofErr w:type="gramEnd"/>
      <w:r>
        <w:rPr>
          <w:color w:val="000000"/>
          <w:sz w:val="25"/>
          <w:szCs w:val="25"/>
          <w:highlight w:val="white"/>
        </w:rPr>
        <w:t xml:space="preserve">   основания школы(адрес, телефоны, адрес электронной почты)</w:t>
      </w:r>
      <w:r>
        <w:rPr>
          <w:color w:val="000000"/>
          <w:sz w:val="25"/>
          <w:szCs w:val="25"/>
        </w:rPr>
        <w:t>.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•    Устав ОУ;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•    Программа долгосрочного развития УО (более 1 года);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•    Содержание образования;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•    Опыт инновационной деятельности (для инновационных ОУ);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•    Отчетные аналитические материалы о деятельности ОУ;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•    Режим работы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•    Состав обучающихся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•    Сопровождение образовательного процесса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•    Дополнительное образование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•    Воспитательная работа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•    Школьные традиции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•    Достижения общеобразовательного учреждения</w:t>
      </w:r>
    </w:p>
    <w:p w:rsidR="00221AEF" w:rsidRDefault="00221AEF" w:rsidP="00221AEF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  <w:highlight w:val="white"/>
        </w:rPr>
        <w:t>Итоговая аттестация</w:t>
      </w:r>
      <w:r w:rsidRPr="000D76A5">
        <w:rPr>
          <w:color w:val="000000"/>
          <w:sz w:val="25"/>
          <w:szCs w:val="25"/>
        </w:rPr>
        <w:t xml:space="preserve"> </w:t>
      </w:r>
    </w:p>
    <w:p w:rsidR="00221AEF" w:rsidRDefault="00221AEF" w:rsidP="00221AEF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Приоритетный национальный проект «Образование» (ПНПО)</w:t>
      </w:r>
    </w:p>
    <w:p w:rsidR="00221AEF" w:rsidRDefault="00221AEF" w:rsidP="00221AEF">
      <w:pPr>
        <w:numPr>
          <w:ilvl w:val="0"/>
          <w:numId w:val="5"/>
        </w:numPr>
        <w:shd w:val="clear" w:color="auto" w:fill="FFFFFF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Комплексный проект модернизации образования (КПМО) (должен содержать нормативную базу по каждому направлению КПМО и публичный отчет школы) 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4.5. В качеств</w:t>
      </w:r>
      <w:r w:rsidR="005E7E11">
        <w:rPr>
          <w:color w:val="000000"/>
          <w:sz w:val="25"/>
          <w:szCs w:val="25"/>
          <w:highlight w:val="white"/>
        </w:rPr>
        <w:t>е рекомендуемой на сайт</w:t>
      </w:r>
      <w:r>
        <w:rPr>
          <w:color w:val="000000"/>
          <w:sz w:val="25"/>
          <w:szCs w:val="25"/>
          <w:highlight w:val="white"/>
        </w:rPr>
        <w:t xml:space="preserve"> ОУ может быть размещена информация: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•    Школьные новости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•    История школы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•    Педагогический коллектив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•    Фотоальбом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•    Расписание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•    Научное общество школьников (исследовательские работы, рефераты и др.)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•   Выпускники (особое внимание уделить информации о выпускниках, внесших особый вклад в развитие нашего города в различных сферах деятельности)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•    Документы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•    Проекты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•    Школьная газета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•    Обучающие программы и другие электронные пособия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•    Поступающим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4.6. На официальном сайте, портале ОУ не допускается: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>•    размещение противоправной информации;</w:t>
      </w:r>
    </w:p>
    <w:p w:rsidR="00221AEF" w:rsidRDefault="005E7E11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 xml:space="preserve">•   размещение   </w:t>
      </w:r>
      <w:proofErr w:type="gramStart"/>
      <w:r>
        <w:rPr>
          <w:color w:val="000000"/>
          <w:sz w:val="25"/>
          <w:szCs w:val="25"/>
          <w:highlight w:val="white"/>
        </w:rPr>
        <w:t xml:space="preserve">информации, </w:t>
      </w:r>
      <w:bookmarkStart w:id="0" w:name="_GoBack"/>
      <w:bookmarkEnd w:id="0"/>
      <w:r w:rsidR="00221AEF">
        <w:rPr>
          <w:color w:val="000000"/>
          <w:sz w:val="25"/>
          <w:szCs w:val="25"/>
          <w:highlight w:val="white"/>
        </w:rPr>
        <w:t xml:space="preserve"> не</w:t>
      </w:r>
      <w:proofErr w:type="gramEnd"/>
      <w:r w:rsidR="00221AEF">
        <w:rPr>
          <w:color w:val="000000"/>
          <w:sz w:val="25"/>
          <w:szCs w:val="25"/>
          <w:highlight w:val="white"/>
        </w:rPr>
        <w:t xml:space="preserve">   имеющей   отношения   к   образованию   и образовательному учреждению;</w:t>
      </w:r>
    </w:p>
    <w:p w:rsidR="00221AEF" w:rsidRDefault="00221AEF" w:rsidP="00221AEF">
      <w:pPr>
        <w:shd w:val="clear" w:color="auto" w:fill="FFFFFF"/>
        <w:ind w:firstLine="360"/>
        <w:jc w:val="both"/>
      </w:pPr>
      <w:r>
        <w:rPr>
          <w:color w:val="000000"/>
          <w:sz w:val="25"/>
          <w:szCs w:val="25"/>
          <w:highlight w:val="white"/>
        </w:rPr>
        <w:t xml:space="preserve">•   размещение     </w:t>
      </w:r>
      <w:proofErr w:type="gramStart"/>
      <w:r>
        <w:rPr>
          <w:color w:val="000000"/>
          <w:sz w:val="25"/>
          <w:szCs w:val="25"/>
          <w:highlight w:val="white"/>
        </w:rPr>
        <w:t xml:space="preserve">информации,   </w:t>
      </w:r>
      <w:proofErr w:type="gramEnd"/>
      <w:r>
        <w:rPr>
          <w:color w:val="000000"/>
          <w:sz w:val="25"/>
          <w:szCs w:val="25"/>
          <w:highlight w:val="white"/>
        </w:rPr>
        <w:t xml:space="preserve">  разжигающей     межнациональную     рознь, призывающей к насилию или свержению существующего строя;</w:t>
      </w:r>
    </w:p>
    <w:p w:rsidR="00221AEF" w:rsidRDefault="00221AEF" w:rsidP="00221AEF">
      <w:pPr>
        <w:shd w:val="clear" w:color="auto" w:fill="FFFFFF"/>
        <w:ind w:firstLine="360"/>
        <w:jc w:val="both"/>
      </w:pPr>
      <w:proofErr w:type="gramStart"/>
      <w:r>
        <w:rPr>
          <w:color w:val="000000"/>
          <w:sz w:val="25"/>
          <w:szCs w:val="25"/>
          <w:highlight w:val="white"/>
        </w:rPr>
        <w:t>•  размещение</w:t>
      </w:r>
      <w:proofErr w:type="gramEnd"/>
      <w:r>
        <w:rPr>
          <w:color w:val="000000"/>
          <w:sz w:val="25"/>
          <w:szCs w:val="25"/>
          <w:highlight w:val="white"/>
        </w:rPr>
        <w:t xml:space="preserve"> информации, не подлежащей   свободному распространению в соответствии с Законодательством РФ;</w:t>
      </w:r>
    </w:p>
    <w:p w:rsidR="00C0797C" w:rsidRDefault="00221AEF" w:rsidP="00221AEF">
      <w:r>
        <w:rPr>
          <w:color w:val="000000"/>
          <w:sz w:val="25"/>
          <w:szCs w:val="25"/>
          <w:highlight w:val="white"/>
        </w:rPr>
        <w:t>•   наличие расхождений между одними и теми же сведениями, размещаемыми в разных разделах Интернет – сайта, портала и элементах его офор</w:t>
      </w:r>
      <w:r w:rsidR="002428B2">
        <w:rPr>
          <w:color w:val="000000"/>
          <w:sz w:val="25"/>
          <w:szCs w:val="25"/>
        </w:rPr>
        <w:t>мления.</w:t>
      </w:r>
    </w:p>
    <w:sectPr w:rsidR="00C0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190F"/>
    <w:multiLevelType w:val="hybridMultilevel"/>
    <w:tmpl w:val="BA1416AA"/>
    <w:lvl w:ilvl="0" w:tplc="C48E2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8657A"/>
    <w:multiLevelType w:val="hybridMultilevel"/>
    <w:tmpl w:val="77AED0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6910821"/>
    <w:multiLevelType w:val="hybridMultilevel"/>
    <w:tmpl w:val="F51E1E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B0F5226"/>
    <w:multiLevelType w:val="hybridMultilevel"/>
    <w:tmpl w:val="C53E8216"/>
    <w:lvl w:ilvl="0" w:tplc="E3CED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D0EF7C">
      <w:numFmt w:val="none"/>
      <w:lvlText w:val=""/>
      <w:lvlJc w:val="left"/>
      <w:pPr>
        <w:tabs>
          <w:tab w:val="num" w:pos="360"/>
        </w:tabs>
      </w:pPr>
    </w:lvl>
    <w:lvl w:ilvl="2" w:tplc="2318A904">
      <w:numFmt w:val="none"/>
      <w:lvlText w:val=""/>
      <w:lvlJc w:val="left"/>
      <w:pPr>
        <w:tabs>
          <w:tab w:val="num" w:pos="360"/>
        </w:tabs>
      </w:pPr>
    </w:lvl>
    <w:lvl w:ilvl="3" w:tplc="7C30B800">
      <w:numFmt w:val="none"/>
      <w:lvlText w:val=""/>
      <w:lvlJc w:val="left"/>
      <w:pPr>
        <w:tabs>
          <w:tab w:val="num" w:pos="360"/>
        </w:tabs>
      </w:pPr>
    </w:lvl>
    <w:lvl w:ilvl="4" w:tplc="84C05356">
      <w:numFmt w:val="none"/>
      <w:lvlText w:val=""/>
      <w:lvlJc w:val="left"/>
      <w:pPr>
        <w:tabs>
          <w:tab w:val="num" w:pos="360"/>
        </w:tabs>
      </w:pPr>
    </w:lvl>
    <w:lvl w:ilvl="5" w:tplc="6B3A055E">
      <w:numFmt w:val="none"/>
      <w:lvlText w:val=""/>
      <w:lvlJc w:val="left"/>
      <w:pPr>
        <w:tabs>
          <w:tab w:val="num" w:pos="360"/>
        </w:tabs>
      </w:pPr>
    </w:lvl>
    <w:lvl w:ilvl="6" w:tplc="5CC21CC2">
      <w:numFmt w:val="none"/>
      <w:lvlText w:val=""/>
      <w:lvlJc w:val="left"/>
      <w:pPr>
        <w:tabs>
          <w:tab w:val="num" w:pos="360"/>
        </w:tabs>
      </w:pPr>
    </w:lvl>
    <w:lvl w:ilvl="7" w:tplc="C3761E36">
      <w:numFmt w:val="none"/>
      <w:lvlText w:val=""/>
      <w:lvlJc w:val="left"/>
      <w:pPr>
        <w:tabs>
          <w:tab w:val="num" w:pos="360"/>
        </w:tabs>
      </w:pPr>
    </w:lvl>
    <w:lvl w:ilvl="8" w:tplc="6F687F1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F3E416E"/>
    <w:multiLevelType w:val="hybridMultilevel"/>
    <w:tmpl w:val="9E44FF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86"/>
    <w:rsid w:val="00221AEF"/>
    <w:rsid w:val="002428B2"/>
    <w:rsid w:val="005E7E11"/>
    <w:rsid w:val="00751D86"/>
    <w:rsid w:val="008416D9"/>
    <w:rsid w:val="00C0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412A7-C94C-42F0-AE71-2C3A175D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8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28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Frolova</dc:creator>
  <cp:keywords/>
  <dc:description/>
  <cp:lastModifiedBy>Veronika Frolova</cp:lastModifiedBy>
  <cp:revision>6</cp:revision>
  <cp:lastPrinted>2015-01-30T22:50:00Z</cp:lastPrinted>
  <dcterms:created xsi:type="dcterms:W3CDTF">2015-01-30T21:54:00Z</dcterms:created>
  <dcterms:modified xsi:type="dcterms:W3CDTF">2015-01-31T01:41:00Z</dcterms:modified>
</cp:coreProperties>
</file>