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9E" w:rsidRPr="00BA599E" w:rsidRDefault="008355D2" w:rsidP="008355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</w:t>
      </w:r>
      <w:r w:rsidR="00BA599E" w:rsidRPr="00BA599E">
        <w:rPr>
          <w:rFonts w:ascii="Times New Roman" w:hAnsi="Times New Roman" w:cs="Times New Roman"/>
          <w:sz w:val="32"/>
          <w:szCs w:val="32"/>
        </w:rPr>
        <w:t>Анализ</w:t>
      </w:r>
    </w:p>
    <w:p w:rsidR="00BA599E" w:rsidRP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BA599E">
        <w:rPr>
          <w:rFonts w:ascii="Times New Roman" w:hAnsi="Times New Roman" w:cs="Times New Roman"/>
          <w:sz w:val="32"/>
          <w:szCs w:val="32"/>
        </w:rPr>
        <w:t>аботы МО учителей начальных классов</w:t>
      </w: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BA599E">
        <w:rPr>
          <w:rFonts w:ascii="Times New Roman" w:hAnsi="Times New Roman" w:cs="Times New Roman"/>
          <w:sz w:val="32"/>
          <w:szCs w:val="32"/>
        </w:rPr>
        <w:t>а 2013-2014 учебный год</w:t>
      </w:r>
    </w:p>
    <w:p w:rsidR="00BA599E" w:rsidRDefault="00BA599E" w:rsidP="00BA59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599E" w:rsidRPr="00F2440E" w:rsidRDefault="00BA599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Методическим объединением учителей начальных классов были поставлены следующие цели и задачи:</w:t>
      </w:r>
    </w:p>
    <w:p w:rsidR="00BA599E" w:rsidRPr="00F2440E" w:rsidRDefault="00BA599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0E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4A0E43">
        <w:rPr>
          <w:rFonts w:ascii="Times New Roman" w:hAnsi="Times New Roman" w:cs="Times New Roman"/>
          <w:b/>
          <w:sz w:val="28"/>
          <w:szCs w:val="28"/>
        </w:rPr>
        <w:t xml:space="preserve"> тема работы МО в 2013- 2014 учебном </w:t>
      </w:r>
      <w:r w:rsidRPr="00F2440E"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BA599E" w:rsidRPr="00F2440E" w:rsidRDefault="00BA599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0E">
        <w:rPr>
          <w:rFonts w:ascii="Times New Roman" w:hAnsi="Times New Roman" w:cs="Times New Roman"/>
          <w:b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(ФГОС-2).</w:t>
      </w:r>
    </w:p>
    <w:p w:rsidR="00BA599E" w:rsidRPr="00F2440E" w:rsidRDefault="00BA599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0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BA599E" w:rsidRPr="00F2440E" w:rsidRDefault="00BA599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</w:t>
      </w:r>
      <w:r w:rsidR="0018071B" w:rsidRPr="00F2440E">
        <w:rPr>
          <w:rFonts w:ascii="Times New Roman" w:hAnsi="Times New Roman" w:cs="Times New Roman"/>
          <w:sz w:val="28"/>
          <w:szCs w:val="28"/>
        </w:rPr>
        <w:t>мастерства в сфере формирования универсальных учебных действий в рамках ФГОС-2.</w:t>
      </w:r>
    </w:p>
    <w:p w:rsidR="0018071B" w:rsidRPr="00F2440E" w:rsidRDefault="0018071B" w:rsidP="008355D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0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8071B" w:rsidRPr="00F2440E" w:rsidRDefault="0018071B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 xml:space="preserve">1.Совершенствовать методы, средства обучения и воспитания, повысить уровень самостоятельной творческой работы </w:t>
      </w:r>
      <w:proofErr w:type="gramStart"/>
      <w:r w:rsidRPr="00F244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40E">
        <w:rPr>
          <w:rFonts w:ascii="Times New Roman" w:hAnsi="Times New Roman" w:cs="Times New Roman"/>
          <w:sz w:val="28"/>
          <w:szCs w:val="28"/>
        </w:rPr>
        <w:t xml:space="preserve"> на уроке и во внеурочной деятельности, формировать ключевые компенсации обучающихся.</w:t>
      </w:r>
    </w:p>
    <w:p w:rsidR="0018071B" w:rsidRPr="00F2440E" w:rsidRDefault="0018071B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2.</w:t>
      </w:r>
      <w:r w:rsidR="00351FA3" w:rsidRPr="00F2440E">
        <w:rPr>
          <w:rFonts w:ascii="Times New Roman" w:hAnsi="Times New Roman" w:cs="Times New Roman"/>
          <w:sz w:val="28"/>
          <w:szCs w:val="28"/>
        </w:rPr>
        <w:t>Создать оптимальные условия для раскрытия индивидуальных способностей учащихся и формировать навыки учебной деятельности с привлечением информационн</w:t>
      </w:r>
      <w:proofErr w:type="gramStart"/>
      <w:r w:rsidR="00351FA3" w:rsidRPr="00F244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51FA3" w:rsidRPr="00F2440E">
        <w:rPr>
          <w:rFonts w:ascii="Times New Roman" w:hAnsi="Times New Roman" w:cs="Times New Roman"/>
          <w:sz w:val="28"/>
          <w:szCs w:val="28"/>
        </w:rPr>
        <w:t xml:space="preserve"> коммуникативных технологий.</w:t>
      </w:r>
    </w:p>
    <w:p w:rsidR="00700D35" w:rsidRPr="00F2440E" w:rsidRDefault="00700D35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0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работы:</w:t>
      </w:r>
    </w:p>
    <w:p w:rsidR="00700D35" w:rsidRPr="000B0BBE" w:rsidRDefault="00700D35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BBE">
        <w:rPr>
          <w:rFonts w:ascii="Times New Roman" w:hAnsi="Times New Roman" w:cs="Times New Roman"/>
          <w:sz w:val="28"/>
          <w:szCs w:val="28"/>
        </w:rPr>
        <w:t>- рост качества знаний обучающихся;</w:t>
      </w:r>
    </w:p>
    <w:p w:rsidR="00700D35" w:rsidRPr="00F2440E" w:rsidRDefault="00700D35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-овладение учителями МО системой преподавания предметов</w:t>
      </w:r>
      <w:r w:rsidR="00F2440E" w:rsidRPr="00F2440E">
        <w:rPr>
          <w:rFonts w:ascii="Times New Roman" w:hAnsi="Times New Roman" w:cs="Times New Roman"/>
          <w:sz w:val="28"/>
          <w:szCs w:val="28"/>
        </w:rPr>
        <w:t xml:space="preserve"> в соответствии с новым ФГОС;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0E">
        <w:rPr>
          <w:rFonts w:ascii="Times New Roman" w:hAnsi="Times New Roman" w:cs="Times New Roman"/>
          <w:b/>
          <w:sz w:val="28"/>
          <w:szCs w:val="28"/>
        </w:rPr>
        <w:t>Направление работы МО учителей начальных классов на 2013- 2014 учебный год: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0E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Анализ методической деятельности за 2012- 2013 учебный год и  планирование на 2013- 2014 учебный год.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Анализ посещения уроков.</w:t>
      </w:r>
    </w:p>
    <w:p w:rsidR="00F2440E" w:rsidRP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 xml:space="preserve">Изучение направлений педагогов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440E">
        <w:rPr>
          <w:rFonts w:ascii="Times New Roman" w:hAnsi="Times New Roman" w:cs="Times New Roman"/>
          <w:sz w:val="28"/>
          <w:szCs w:val="28"/>
        </w:rPr>
        <w:t>тема самообразования).</w:t>
      </w:r>
    </w:p>
    <w:p w:rsid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440E">
        <w:rPr>
          <w:rFonts w:ascii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F2440E" w:rsidRPr="000B0BB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BE">
        <w:rPr>
          <w:rFonts w:ascii="Times New Roman" w:hAnsi="Times New Roman" w:cs="Times New Roman"/>
          <w:b/>
          <w:sz w:val="28"/>
          <w:szCs w:val="28"/>
        </w:rPr>
        <w:t>Информационная деятельность:</w:t>
      </w:r>
    </w:p>
    <w:p w:rsid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F2440E" w:rsidRDefault="00F2440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ФГОС начальног</w:t>
      </w:r>
      <w:r w:rsidR="000B0B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8114A" w:rsidRDefault="00F2440E" w:rsidP="009811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тематической папки </w:t>
      </w:r>
      <w:r w:rsidR="000B0BBE">
        <w:rPr>
          <w:rFonts w:ascii="Times New Roman" w:hAnsi="Times New Roman" w:cs="Times New Roman"/>
          <w:sz w:val="28"/>
          <w:szCs w:val="28"/>
        </w:rPr>
        <w:t>«МО учителей начальных классов».</w:t>
      </w:r>
    </w:p>
    <w:p w:rsidR="000B0BBE" w:rsidRPr="0098114A" w:rsidRDefault="000B0BBE" w:rsidP="009811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5D2A">
        <w:rPr>
          <w:rFonts w:ascii="Times New Roman" w:hAnsi="Times New Roman" w:cs="Times New Roman"/>
          <w:b/>
          <w:sz w:val="28"/>
          <w:szCs w:val="28"/>
        </w:rPr>
        <w:t>Консультативная деятельность:</w:t>
      </w:r>
    </w:p>
    <w:p w:rsidR="000B0BBE" w:rsidRDefault="000B0BB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 по вопросам тематического планирования.</w:t>
      </w:r>
    </w:p>
    <w:p w:rsidR="000B0BBE" w:rsidRDefault="000B0BB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педагогов с целью ликвидации затруднений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B0BBE" w:rsidRDefault="000B0BB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педагогов по вопросам в сфере формирования УУД в рамках ФГОС-2.</w:t>
      </w:r>
    </w:p>
    <w:p w:rsidR="000B0BBE" w:rsidRPr="00B85D2A" w:rsidRDefault="004B34A2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формы работы</w:t>
      </w:r>
      <w:r w:rsidR="000B0BBE" w:rsidRPr="00B85D2A">
        <w:rPr>
          <w:rFonts w:ascii="Times New Roman" w:hAnsi="Times New Roman" w:cs="Times New Roman"/>
          <w:b/>
          <w:sz w:val="28"/>
          <w:szCs w:val="28"/>
        </w:rPr>
        <w:t>:</w:t>
      </w:r>
    </w:p>
    <w:p w:rsidR="000B0BBE" w:rsidRDefault="000B0BBE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методического объединения.</w:t>
      </w:r>
    </w:p>
    <w:p w:rsidR="000B0BBE" w:rsidRDefault="000B0BBE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консультации по вопросам преподавания предметов начальной школы, организация внеклассной деятельности.</w:t>
      </w:r>
    </w:p>
    <w:p w:rsidR="000B0BBE" w:rsidRDefault="000B0BBE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Взаимопосещение уроков педагогами.</w:t>
      </w:r>
    </w:p>
    <w:p w:rsidR="000B0BBE" w:rsidRDefault="000B0BBE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учителей начальных классов на семинарах, пед.советах</w:t>
      </w:r>
    </w:p>
    <w:p w:rsidR="00B85D2A" w:rsidRDefault="000B0BBE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B85D2A">
        <w:rPr>
          <w:rFonts w:ascii="Times New Roman" w:hAnsi="Times New Roman" w:cs="Times New Roman"/>
          <w:sz w:val="28"/>
          <w:szCs w:val="28"/>
        </w:rPr>
        <w:t>педагогов на курсах.</w:t>
      </w:r>
    </w:p>
    <w:p w:rsidR="000B0BBE" w:rsidRPr="000B0BBE" w:rsidRDefault="00B85D2A" w:rsidP="00835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4B34A2">
        <w:rPr>
          <w:rFonts w:ascii="Times New Roman" w:hAnsi="Times New Roman" w:cs="Times New Roman"/>
          <w:sz w:val="28"/>
          <w:szCs w:val="28"/>
        </w:rPr>
        <w:t xml:space="preserve">хождение аттестации педагогических </w:t>
      </w:r>
      <w:r>
        <w:rPr>
          <w:rFonts w:ascii="Times New Roman" w:hAnsi="Times New Roman" w:cs="Times New Roman"/>
          <w:sz w:val="28"/>
          <w:szCs w:val="28"/>
        </w:rPr>
        <w:t>кадров.</w:t>
      </w:r>
      <w:r w:rsidR="000B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BE" w:rsidRDefault="000B0BBE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0BBE" w:rsidRPr="004A0E43" w:rsidRDefault="00B85D2A" w:rsidP="008355D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43">
        <w:rPr>
          <w:rFonts w:ascii="Times New Roman" w:hAnsi="Times New Roman" w:cs="Times New Roman"/>
          <w:b/>
          <w:sz w:val="28"/>
          <w:szCs w:val="28"/>
        </w:rPr>
        <w:lastRenderedPageBreak/>
        <w:t>Банк данных об учителях.</w:t>
      </w: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учителей начальных школы в 2013- 2014 учебном году состоял из 8 человек. Данные об учителях, входящих в МО</w:t>
      </w:r>
      <w:r w:rsidR="004A0E43">
        <w:rPr>
          <w:rFonts w:ascii="Times New Roman" w:hAnsi="Times New Roman" w:cs="Times New Roman"/>
          <w:sz w:val="28"/>
          <w:szCs w:val="28"/>
        </w:rPr>
        <w:t>:</w:t>
      </w: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1844"/>
        <w:gridCol w:w="708"/>
        <w:gridCol w:w="1418"/>
        <w:gridCol w:w="709"/>
        <w:gridCol w:w="681"/>
        <w:gridCol w:w="1020"/>
        <w:gridCol w:w="734"/>
        <w:gridCol w:w="683"/>
        <w:gridCol w:w="1072"/>
        <w:gridCol w:w="1054"/>
      </w:tblGrid>
      <w:tr w:rsidR="007B7F4C" w:rsidTr="004F41C8">
        <w:trPr>
          <w:cantSplit/>
          <w:trHeight w:val="1789"/>
        </w:trPr>
        <w:tc>
          <w:tcPr>
            <w:tcW w:w="391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18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gram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 xml:space="preserve"> что и когда окончил)</w:t>
            </w:r>
          </w:p>
        </w:tc>
        <w:tc>
          <w:tcPr>
            <w:tcW w:w="709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681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Квалификац.категория</w:t>
            </w:r>
          </w:p>
        </w:tc>
        <w:tc>
          <w:tcPr>
            <w:tcW w:w="1020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734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683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72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 xml:space="preserve">Классы. В </w:t>
            </w:r>
            <w:proofErr w:type="spell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gram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реподает</w:t>
            </w:r>
            <w:proofErr w:type="spellEnd"/>
          </w:p>
        </w:tc>
        <w:tc>
          <w:tcPr>
            <w:tcW w:w="1054" w:type="dxa"/>
            <w:textDirection w:val="btLr"/>
          </w:tcPr>
          <w:p w:rsidR="00B85D2A" w:rsidRPr="00B85D2A" w:rsidRDefault="00B85D2A" w:rsidP="008355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A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Факультативы, </w:t>
            </w:r>
            <w:proofErr w:type="spellStart"/>
            <w:r w:rsidRPr="00B85D2A">
              <w:rPr>
                <w:rFonts w:ascii="Times New Roman" w:hAnsi="Times New Roman" w:cs="Times New Roman"/>
                <w:sz w:val="24"/>
                <w:szCs w:val="24"/>
              </w:rPr>
              <w:t>элективы</w:t>
            </w:r>
            <w:proofErr w:type="spellEnd"/>
          </w:p>
        </w:tc>
      </w:tr>
      <w:tr w:rsidR="00B85D2A" w:rsidTr="004F41C8">
        <w:trPr>
          <w:cantSplit/>
          <w:trHeight w:val="284"/>
        </w:trPr>
        <w:tc>
          <w:tcPr>
            <w:tcW w:w="391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5D2A" w:rsidTr="004F41C8">
        <w:trPr>
          <w:cantSplit/>
          <w:trHeight w:val="284"/>
        </w:trPr>
        <w:tc>
          <w:tcPr>
            <w:tcW w:w="391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 Мария Федоровна</w:t>
            </w:r>
          </w:p>
        </w:tc>
        <w:tc>
          <w:tcPr>
            <w:tcW w:w="708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418" w:type="dxa"/>
          </w:tcPr>
          <w:p w:rsid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\спец</w:t>
            </w:r>
          </w:p>
          <w:p w:rsidR="007B7F4C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переясл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обл.1969г.</w:t>
            </w:r>
          </w:p>
        </w:tc>
        <w:tc>
          <w:tcPr>
            <w:tcW w:w="709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B85D2A" w:rsidRPr="007B7F4C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0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2013г.</w:t>
            </w:r>
          </w:p>
        </w:tc>
        <w:tc>
          <w:tcPr>
            <w:tcW w:w="734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683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2" w:type="dxa"/>
          </w:tcPr>
          <w:p w:rsid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7B7F4C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054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живу», «Риторика»</w:t>
            </w:r>
          </w:p>
        </w:tc>
      </w:tr>
      <w:tr w:rsidR="00B85D2A" w:rsidTr="004F41C8">
        <w:trPr>
          <w:cantSplit/>
          <w:trHeight w:val="284"/>
        </w:trPr>
        <w:tc>
          <w:tcPr>
            <w:tcW w:w="391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08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18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РАПШ-95г.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КСЭ-2001г,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с\спец.</w:t>
            </w:r>
          </w:p>
        </w:tc>
        <w:tc>
          <w:tcPr>
            <w:tcW w:w="709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1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 4кл.</w:t>
            </w:r>
          </w:p>
        </w:tc>
        <w:tc>
          <w:tcPr>
            <w:tcW w:w="105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2A" w:rsidTr="004F41C8">
        <w:trPr>
          <w:cantSplit/>
          <w:trHeight w:val="284"/>
        </w:trPr>
        <w:tc>
          <w:tcPr>
            <w:tcW w:w="391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Мирная Алина Олеговна</w:t>
            </w:r>
          </w:p>
        </w:tc>
        <w:tc>
          <w:tcPr>
            <w:tcW w:w="708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2010г.. с/спец.</w:t>
            </w:r>
          </w:p>
        </w:tc>
        <w:tc>
          <w:tcPr>
            <w:tcW w:w="709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B85D2A" w:rsidRPr="00B85D2A" w:rsidRDefault="007B7F4C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85D2A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 4кл.</w:t>
            </w:r>
          </w:p>
        </w:tc>
        <w:tc>
          <w:tcPr>
            <w:tcW w:w="1054" w:type="dxa"/>
          </w:tcPr>
          <w:p w:rsidR="00B85D2A" w:rsidRPr="00B85D2A" w:rsidRDefault="00B85D2A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9" w:rsidTr="004F41C8">
        <w:trPr>
          <w:cantSplit/>
          <w:trHeight w:val="915"/>
        </w:trPr>
        <w:tc>
          <w:tcPr>
            <w:tcW w:w="39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70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41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пед.колледж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1965г.. с/спец.</w:t>
            </w:r>
          </w:p>
        </w:tc>
        <w:tc>
          <w:tcPr>
            <w:tcW w:w="709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73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05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живу», «Риторика»</w:t>
            </w:r>
          </w:p>
        </w:tc>
      </w:tr>
      <w:tr w:rsidR="009F15B9" w:rsidTr="004F41C8">
        <w:trPr>
          <w:cantSplit/>
          <w:trHeight w:val="284"/>
        </w:trPr>
        <w:tc>
          <w:tcPr>
            <w:tcW w:w="391" w:type="dxa"/>
          </w:tcPr>
          <w:p w:rsid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C8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Людмила Зиновьевна</w:t>
            </w:r>
          </w:p>
        </w:tc>
        <w:tc>
          <w:tcPr>
            <w:tcW w:w="70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Тираспольс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ос.корпарат.университет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высшее</w:t>
            </w:r>
          </w:p>
        </w:tc>
        <w:tc>
          <w:tcPr>
            <w:tcW w:w="709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81" w:type="dxa"/>
          </w:tcPr>
          <w:p w:rsidR="009F15B9" w:rsidRP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0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73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05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9" w:rsidTr="004F41C8">
        <w:trPr>
          <w:cantSplit/>
          <w:trHeight w:val="284"/>
        </w:trPr>
        <w:tc>
          <w:tcPr>
            <w:tcW w:w="39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Гусаченко Светлана Владимировна</w:t>
            </w:r>
          </w:p>
        </w:tc>
        <w:tc>
          <w:tcPr>
            <w:tcW w:w="70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1999,академия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2009, высшее</w:t>
            </w:r>
          </w:p>
        </w:tc>
        <w:tc>
          <w:tcPr>
            <w:tcW w:w="709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9F15B9" w:rsidRP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0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история)</w:t>
            </w:r>
          </w:p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живу»,</w:t>
            </w:r>
          </w:p>
        </w:tc>
      </w:tr>
      <w:tr w:rsidR="009F15B9" w:rsidTr="004F41C8">
        <w:trPr>
          <w:cantSplit/>
          <w:trHeight w:val="284"/>
        </w:trPr>
        <w:tc>
          <w:tcPr>
            <w:tcW w:w="39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Макогон Мария Анатольевна</w:t>
            </w:r>
          </w:p>
        </w:tc>
        <w:tc>
          <w:tcPr>
            <w:tcW w:w="70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н\с/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олледжа</w:t>
            </w:r>
            <w:proofErr w:type="spellEnd"/>
          </w:p>
        </w:tc>
        <w:tc>
          <w:tcPr>
            <w:tcW w:w="709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8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15B9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05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B9" w:rsidTr="004F41C8">
        <w:trPr>
          <w:cantSplit/>
          <w:trHeight w:val="284"/>
        </w:trPr>
        <w:tc>
          <w:tcPr>
            <w:tcW w:w="391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708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15B9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709" w:type="dxa"/>
          </w:tcPr>
          <w:p w:rsidR="009F15B9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81" w:type="dxa"/>
          </w:tcPr>
          <w:p w:rsidR="009F15B9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9F15B9" w:rsidRPr="00B85D2A" w:rsidRDefault="009F15B9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F15B9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области музыки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9F15B9" w:rsidRPr="00B85D2A" w:rsidRDefault="004F41C8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живу»,</w:t>
            </w:r>
          </w:p>
        </w:tc>
      </w:tr>
    </w:tbl>
    <w:p w:rsidR="00B85D2A" w:rsidRDefault="00B85D2A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темах самообразования учителей, входящих в МО 2013- 2014 учебном году</w:t>
      </w:r>
      <w:r w:rsidR="004B34A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2410"/>
        <w:gridCol w:w="4093"/>
        <w:gridCol w:w="2393"/>
      </w:tblGrid>
      <w:tr w:rsidR="004F41C8" w:rsidTr="004F41C8">
        <w:tc>
          <w:tcPr>
            <w:tcW w:w="675" w:type="dxa"/>
          </w:tcPr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093" w:type="dxa"/>
          </w:tcPr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самообразования </w:t>
            </w:r>
          </w:p>
        </w:tc>
        <w:tc>
          <w:tcPr>
            <w:tcW w:w="2393" w:type="dxa"/>
          </w:tcPr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</w:p>
        </w:tc>
      </w:tr>
      <w:tr w:rsidR="004F41C8" w:rsidTr="004F41C8">
        <w:tc>
          <w:tcPr>
            <w:tcW w:w="675" w:type="dxa"/>
          </w:tcPr>
          <w:p w:rsidR="004F41C8" w:rsidRDefault="004F41C8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Людмила Зиновьевна</w:t>
            </w:r>
          </w:p>
        </w:tc>
        <w:tc>
          <w:tcPr>
            <w:tcW w:w="4093" w:type="dxa"/>
          </w:tcPr>
          <w:p w:rsidR="004F41C8" w:rsidRPr="00A837BB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</w:t>
            </w:r>
            <w:proofErr w:type="spell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кол-в в рамках ФГОС НОО</w:t>
            </w:r>
          </w:p>
        </w:tc>
        <w:tc>
          <w:tcPr>
            <w:tcW w:w="2393" w:type="dxa"/>
          </w:tcPr>
          <w:p w:rsidR="004F41C8" w:rsidRPr="00A837BB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Гусаченко Светлана Владимировна</w:t>
            </w:r>
          </w:p>
        </w:tc>
        <w:tc>
          <w:tcPr>
            <w:tcW w:w="4093" w:type="dxa"/>
          </w:tcPr>
          <w:p w:rsidR="004F41C8" w:rsidRPr="00A837BB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-е основ </w:t>
            </w:r>
            <w:proofErr w:type="spell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критич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-я и актив методы </w:t>
            </w:r>
            <w:proofErr w:type="spell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2393" w:type="dxa"/>
          </w:tcPr>
          <w:p w:rsidR="004F41C8" w:rsidRPr="00A837BB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 Мария Федоровна</w:t>
            </w:r>
          </w:p>
        </w:tc>
        <w:tc>
          <w:tcPr>
            <w:tcW w:w="4093" w:type="dxa"/>
          </w:tcPr>
          <w:p w:rsidR="004F41C8" w:rsidRPr="007756EE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итат.деят-ти</w:t>
            </w:r>
            <w:proofErr w:type="spellEnd"/>
          </w:p>
        </w:tc>
        <w:tc>
          <w:tcPr>
            <w:tcW w:w="2393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093" w:type="dxa"/>
          </w:tcPr>
          <w:p w:rsidR="004F41C8" w:rsidRPr="007756EE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Развите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познав. Актив-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ышл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-я на уроках мат-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393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Алина Олеговна</w:t>
            </w:r>
          </w:p>
        </w:tc>
        <w:tc>
          <w:tcPr>
            <w:tcW w:w="4093" w:type="dxa"/>
          </w:tcPr>
          <w:p w:rsidR="004F41C8" w:rsidRPr="007756EE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gram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нагляд-ти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иинтерактив.обучения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093" w:type="dxa"/>
          </w:tcPr>
          <w:p w:rsidR="004F41C8" w:rsidRPr="007756EE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выразит.устной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393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1C8" w:rsidTr="004F41C8">
        <w:tc>
          <w:tcPr>
            <w:tcW w:w="675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Макогон Мария Анатольевна</w:t>
            </w:r>
          </w:p>
        </w:tc>
        <w:tc>
          <w:tcPr>
            <w:tcW w:w="4093" w:type="dxa"/>
          </w:tcPr>
          <w:p w:rsidR="004F41C8" w:rsidRPr="007756EE" w:rsidRDefault="00A837BB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УУД мл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4B3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русск.языка</w:t>
            </w:r>
            <w:proofErr w:type="spellEnd"/>
          </w:p>
        </w:tc>
        <w:tc>
          <w:tcPr>
            <w:tcW w:w="2393" w:type="dxa"/>
          </w:tcPr>
          <w:p w:rsidR="004F41C8" w:rsidRDefault="00A837BB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56EE" w:rsidTr="004F41C8">
        <w:tc>
          <w:tcPr>
            <w:tcW w:w="675" w:type="dxa"/>
          </w:tcPr>
          <w:p w:rsidR="007756EE" w:rsidRDefault="007756EE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756EE" w:rsidRDefault="007756EE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4093" w:type="dxa"/>
          </w:tcPr>
          <w:p w:rsidR="007756EE" w:rsidRPr="007756EE" w:rsidRDefault="007756EE" w:rsidP="0083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gram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ед.технологии</w:t>
            </w:r>
            <w:proofErr w:type="spellEnd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56EE">
              <w:rPr>
                <w:rFonts w:ascii="Times New Roman" w:hAnsi="Times New Roman" w:cs="Times New Roman"/>
                <w:sz w:val="24"/>
                <w:szCs w:val="24"/>
              </w:rPr>
              <w:t>нач.школе</w:t>
            </w:r>
            <w:proofErr w:type="spellEnd"/>
          </w:p>
        </w:tc>
        <w:tc>
          <w:tcPr>
            <w:tcW w:w="2393" w:type="dxa"/>
          </w:tcPr>
          <w:p w:rsidR="007756EE" w:rsidRDefault="007756EE" w:rsidP="00835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37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F41C8" w:rsidRDefault="004F41C8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56EE" w:rsidRDefault="004A0E43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6EE">
        <w:rPr>
          <w:rFonts w:ascii="Times New Roman" w:hAnsi="Times New Roman" w:cs="Times New Roman"/>
          <w:sz w:val="28"/>
          <w:szCs w:val="28"/>
        </w:rPr>
        <w:t>Необходимость совершенствования педагогических знаний, появление новых стратегий обучения в начальном звене, внедрение шк</w:t>
      </w:r>
      <w:r>
        <w:rPr>
          <w:rFonts w:ascii="Times New Roman" w:hAnsi="Times New Roman" w:cs="Times New Roman"/>
          <w:sz w:val="28"/>
          <w:szCs w:val="28"/>
        </w:rPr>
        <w:t>ол</w:t>
      </w:r>
      <w:proofErr w:type="gramStart"/>
      <w:r w:rsidR="007756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56EE">
        <w:rPr>
          <w:rFonts w:ascii="Times New Roman" w:hAnsi="Times New Roman" w:cs="Times New Roman"/>
          <w:sz w:val="28"/>
          <w:szCs w:val="28"/>
        </w:rPr>
        <w:t>ехнологий, реализация модели личностно- ориентированного обучения требуют от педагогов постоянной работы над повышением своей квалификации. Особенно остро ощущается эта необходимость</w:t>
      </w:r>
      <w:r w:rsidR="00C054EA">
        <w:rPr>
          <w:rFonts w:ascii="Times New Roman" w:hAnsi="Times New Roman" w:cs="Times New Roman"/>
          <w:sz w:val="28"/>
          <w:szCs w:val="28"/>
        </w:rPr>
        <w:t xml:space="preserve"> </w:t>
      </w:r>
      <w:r w:rsidR="007756EE">
        <w:rPr>
          <w:rFonts w:ascii="Times New Roman" w:hAnsi="Times New Roman" w:cs="Times New Roman"/>
          <w:sz w:val="28"/>
          <w:szCs w:val="28"/>
        </w:rPr>
        <w:t xml:space="preserve">в условиях введения ФГОС НОО. Коллектив </w:t>
      </w:r>
      <w:r w:rsidR="00C054EA">
        <w:rPr>
          <w:rFonts w:ascii="Times New Roman" w:hAnsi="Times New Roman" w:cs="Times New Roman"/>
          <w:sz w:val="28"/>
          <w:szCs w:val="28"/>
        </w:rPr>
        <w:t xml:space="preserve">начальных классов постоянной работы над повышением своей квалификации. Особенно остро ощущается эта необходимость в условиях введения ФГОС НОО. Коллектив начальных классов постоянно повышал уровень профессионального мастерства. В2013-2014 </w:t>
      </w:r>
      <w:proofErr w:type="spellStart"/>
      <w:r w:rsidR="00C054E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054E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054EA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C054EA">
        <w:rPr>
          <w:rFonts w:ascii="Times New Roman" w:hAnsi="Times New Roman" w:cs="Times New Roman"/>
          <w:sz w:val="28"/>
          <w:szCs w:val="28"/>
        </w:rPr>
        <w:t xml:space="preserve"> имели: высшую квалификационную категорию</w:t>
      </w:r>
      <w:r w:rsidR="009A3516">
        <w:rPr>
          <w:rFonts w:ascii="Times New Roman" w:hAnsi="Times New Roman" w:cs="Times New Roman"/>
          <w:sz w:val="28"/>
          <w:szCs w:val="28"/>
        </w:rPr>
        <w:t xml:space="preserve">1 человек- Бойко Л.З., вторую </w:t>
      </w:r>
      <w:proofErr w:type="spellStart"/>
      <w:r w:rsidR="009A3516">
        <w:rPr>
          <w:rFonts w:ascii="Times New Roman" w:hAnsi="Times New Roman" w:cs="Times New Roman"/>
          <w:sz w:val="28"/>
          <w:szCs w:val="28"/>
        </w:rPr>
        <w:t>кбез</w:t>
      </w:r>
      <w:proofErr w:type="spellEnd"/>
      <w:r w:rsidR="009A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16">
        <w:rPr>
          <w:rFonts w:ascii="Times New Roman" w:hAnsi="Times New Roman" w:cs="Times New Roman"/>
          <w:sz w:val="28"/>
          <w:szCs w:val="28"/>
        </w:rPr>
        <w:t>к</w:t>
      </w:r>
      <w:r w:rsidR="00C054EA">
        <w:rPr>
          <w:rFonts w:ascii="Times New Roman" w:hAnsi="Times New Roman" w:cs="Times New Roman"/>
          <w:sz w:val="28"/>
          <w:szCs w:val="28"/>
        </w:rPr>
        <w:t>валификац.категорию</w:t>
      </w:r>
      <w:proofErr w:type="spellEnd"/>
      <w:r w:rsidR="00C054EA">
        <w:rPr>
          <w:rFonts w:ascii="Times New Roman" w:hAnsi="Times New Roman" w:cs="Times New Roman"/>
          <w:sz w:val="28"/>
          <w:szCs w:val="28"/>
        </w:rPr>
        <w:t xml:space="preserve"> 4 чел.- Мельник М.Ф., </w:t>
      </w:r>
      <w:proofErr w:type="spellStart"/>
      <w:r w:rsidR="00C054EA">
        <w:rPr>
          <w:rFonts w:ascii="Times New Roman" w:hAnsi="Times New Roman" w:cs="Times New Roman"/>
          <w:sz w:val="28"/>
          <w:szCs w:val="28"/>
        </w:rPr>
        <w:t>Ряписова</w:t>
      </w:r>
      <w:proofErr w:type="spellEnd"/>
      <w:r w:rsidR="00C054EA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C054EA">
        <w:rPr>
          <w:rFonts w:ascii="Times New Roman" w:hAnsi="Times New Roman" w:cs="Times New Roman"/>
          <w:sz w:val="28"/>
          <w:szCs w:val="28"/>
        </w:rPr>
        <w:t>Яппарова</w:t>
      </w:r>
      <w:proofErr w:type="spellEnd"/>
      <w:r w:rsidR="00C054EA">
        <w:rPr>
          <w:rFonts w:ascii="Times New Roman" w:hAnsi="Times New Roman" w:cs="Times New Roman"/>
          <w:sz w:val="28"/>
          <w:szCs w:val="28"/>
        </w:rPr>
        <w:t xml:space="preserve"> Я.А., Волкова О.В., </w:t>
      </w:r>
      <w:r w:rsidR="009A3516">
        <w:rPr>
          <w:rFonts w:ascii="Times New Roman" w:hAnsi="Times New Roman" w:cs="Times New Roman"/>
          <w:sz w:val="28"/>
          <w:szCs w:val="28"/>
        </w:rPr>
        <w:t>без категории – Мирная А.О., молодой специалист, 2 чел-</w:t>
      </w:r>
      <w:proofErr w:type="spellStart"/>
      <w:r w:rsidR="009A3516">
        <w:rPr>
          <w:rFonts w:ascii="Times New Roman" w:hAnsi="Times New Roman" w:cs="Times New Roman"/>
          <w:sz w:val="28"/>
          <w:szCs w:val="28"/>
        </w:rPr>
        <w:t>ка,студенты</w:t>
      </w:r>
      <w:proofErr w:type="spellEnd"/>
      <w:r w:rsidR="009A3516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proofErr w:type="spellStart"/>
      <w:r w:rsidR="009A3516">
        <w:rPr>
          <w:rFonts w:ascii="Times New Roman" w:hAnsi="Times New Roman" w:cs="Times New Roman"/>
          <w:sz w:val="28"/>
          <w:szCs w:val="28"/>
        </w:rPr>
        <w:t>пед.колледжа</w:t>
      </w:r>
      <w:proofErr w:type="spellEnd"/>
      <w:r w:rsidR="009A3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3516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="009A3516">
        <w:rPr>
          <w:rFonts w:ascii="Times New Roman" w:hAnsi="Times New Roman" w:cs="Times New Roman"/>
          <w:sz w:val="28"/>
          <w:szCs w:val="28"/>
        </w:rPr>
        <w:t xml:space="preserve"> Н.В., Макогон М.А. В настоящее время защитили дипломы на 5. </w:t>
      </w:r>
    </w:p>
    <w:p w:rsidR="008355D2" w:rsidRDefault="008355D2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3516">
        <w:rPr>
          <w:rFonts w:ascii="Times New Roman" w:hAnsi="Times New Roman" w:cs="Times New Roman"/>
          <w:sz w:val="28"/>
          <w:szCs w:val="28"/>
        </w:rPr>
        <w:t xml:space="preserve">Рабочие программы были разработаны учителями, работающими в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9A3516">
        <w:rPr>
          <w:rFonts w:ascii="Times New Roman" w:hAnsi="Times New Roman" w:cs="Times New Roman"/>
          <w:sz w:val="28"/>
          <w:szCs w:val="28"/>
        </w:rPr>
        <w:t xml:space="preserve"> классах, на основе 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9A3516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16" w:rsidRDefault="008355D2" w:rsidP="008355D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516">
        <w:rPr>
          <w:rFonts w:ascii="Times New Roman" w:hAnsi="Times New Roman" w:cs="Times New Roman"/>
          <w:sz w:val="28"/>
          <w:szCs w:val="28"/>
        </w:rPr>
        <w:t>Поставленные задачи выполнены, коллектив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6">
        <w:rPr>
          <w:rFonts w:ascii="Times New Roman" w:hAnsi="Times New Roman" w:cs="Times New Roman"/>
          <w:sz w:val="28"/>
          <w:szCs w:val="28"/>
        </w:rPr>
        <w:t>продолжит работу над поставленными задачами в следующем учебном году, так как они являются актуальными.</w:t>
      </w:r>
    </w:p>
    <w:p w:rsidR="008355D2" w:rsidRDefault="008355D2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A3516">
        <w:rPr>
          <w:rFonts w:ascii="Times New Roman" w:hAnsi="Times New Roman" w:cs="Times New Roman"/>
          <w:sz w:val="28"/>
          <w:szCs w:val="28"/>
        </w:rPr>
        <w:t xml:space="preserve">Согласно утвержденному плану работы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A3516">
        <w:rPr>
          <w:rFonts w:ascii="Times New Roman" w:hAnsi="Times New Roman" w:cs="Times New Roman"/>
          <w:sz w:val="28"/>
          <w:szCs w:val="28"/>
        </w:rPr>
        <w:t xml:space="preserve"> год было проведено 8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6">
        <w:rPr>
          <w:rFonts w:ascii="Times New Roman" w:hAnsi="Times New Roman" w:cs="Times New Roman"/>
          <w:sz w:val="28"/>
          <w:szCs w:val="28"/>
        </w:rPr>
        <w:t>МО, на которых заслушали выступления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6">
        <w:rPr>
          <w:rFonts w:ascii="Times New Roman" w:hAnsi="Times New Roman" w:cs="Times New Roman"/>
          <w:sz w:val="28"/>
          <w:szCs w:val="28"/>
        </w:rPr>
        <w:t>МО по проблемам обучения и воспитания уч-ся. Познакомились с нормативными документами, намеченными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16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года. </w:t>
      </w:r>
      <w:r w:rsidR="009A3516">
        <w:rPr>
          <w:rFonts w:ascii="Times New Roman" w:hAnsi="Times New Roman" w:cs="Times New Roman"/>
          <w:sz w:val="28"/>
          <w:szCs w:val="28"/>
        </w:rPr>
        <w:t xml:space="preserve">Учителя принимали активное </w:t>
      </w:r>
      <w:r>
        <w:rPr>
          <w:rFonts w:ascii="Times New Roman" w:hAnsi="Times New Roman" w:cs="Times New Roman"/>
          <w:sz w:val="28"/>
          <w:szCs w:val="28"/>
        </w:rPr>
        <w:t>участие в теоритической и практичес</w:t>
      </w:r>
      <w:r w:rsidR="009A3516">
        <w:rPr>
          <w:rFonts w:ascii="Times New Roman" w:hAnsi="Times New Roman" w:cs="Times New Roman"/>
          <w:sz w:val="28"/>
          <w:szCs w:val="28"/>
        </w:rPr>
        <w:t xml:space="preserve">кой части </w:t>
      </w:r>
      <w:r>
        <w:rPr>
          <w:rFonts w:ascii="Times New Roman" w:hAnsi="Times New Roman" w:cs="Times New Roman"/>
          <w:sz w:val="28"/>
          <w:szCs w:val="28"/>
        </w:rPr>
        <w:t xml:space="preserve">каждого заседания. </w:t>
      </w:r>
    </w:p>
    <w:p w:rsidR="009A3516" w:rsidRDefault="008355D2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Учителя начальных классов на протяжении 2013- 2014 учебного года работали над темами по самообразованию: изучали публикации, выступали с докладами на МО, делились своими наработками, проводили открытые уроки и внеклассные мероприятия с учетом графика.</w:t>
      </w:r>
    </w:p>
    <w:p w:rsidR="008355D2" w:rsidRDefault="008355D2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Педагоги занимались оборудованием и оформлением своих кабинетов. При проверке кабинетов были отмечены все учебные помещения начальных классов. В течени</w:t>
      </w:r>
      <w:r w:rsidR="003D4F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проводилось </w:t>
      </w:r>
      <w:r w:rsidR="008A3D16">
        <w:rPr>
          <w:rFonts w:ascii="Times New Roman" w:hAnsi="Times New Roman" w:cs="Times New Roman"/>
          <w:sz w:val="28"/>
          <w:szCs w:val="28"/>
        </w:rPr>
        <w:t>взаимопосещение</w:t>
      </w:r>
      <w:r>
        <w:rPr>
          <w:rFonts w:ascii="Times New Roman" w:hAnsi="Times New Roman" w:cs="Times New Roman"/>
          <w:sz w:val="28"/>
          <w:szCs w:val="28"/>
        </w:rPr>
        <w:t xml:space="preserve"> уроков педагогами.</w:t>
      </w:r>
    </w:p>
    <w:p w:rsidR="003D4FDA" w:rsidRDefault="004B34A2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21AE">
        <w:rPr>
          <w:rFonts w:ascii="Times New Roman" w:hAnsi="Times New Roman" w:cs="Times New Roman"/>
          <w:sz w:val="28"/>
          <w:szCs w:val="28"/>
        </w:rPr>
        <w:t xml:space="preserve"> Начальная школа МБОУ СОШ № 74 работала </w:t>
      </w:r>
      <w:proofErr w:type="gramStart"/>
      <w:r w:rsidR="00D32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21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FDA" w:rsidRDefault="003D4FDA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1AE">
        <w:rPr>
          <w:rFonts w:ascii="Times New Roman" w:hAnsi="Times New Roman" w:cs="Times New Roman"/>
          <w:sz w:val="28"/>
          <w:szCs w:val="28"/>
        </w:rPr>
        <w:t>УМК « Школа России»- 1</w:t>
      </w:r>
      <w:proofErr w:type="gramStart"/>
      <w:r w:rsidR="00D321A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32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1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321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4FDA" w:rsidRDefault="003D4FDA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21AE">
        <w:rPr>
          <w:rFonts w:ascii="Times New Roman" w:hAnsi="Times New Roman" w:cs="Times New Roman"/>
          <w:sz w:val="28"/>
          <w:szCs w:val="28"/>
        </w:rPr>
        <w:t xml:space="preserve">« Школа 2100» - 2А, </w:t>
      </w:r>
      <w:proofErr w:type="spellStart"/>
      <w:r w:rsidR="00D321AE">
        <w:rPr>
          <w:rFonts w:ascii="Times New Roman" w:hAnsi="Times New Roman" w:cs="Times New Roman"/>
          <w:sz w:val="28"/>
          <w:szCs w:val="28"/>
        </w:rPr>
        <w:t>Бкл</w:t>
      </w:r>
      <w:proofErr w:type="spellEnd"/>
      <w:r w:rsidR="00D321AE"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 w:rsidR="00D321A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321A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D321AE">
        <w:rPr>
          <w:rFonts w:ascii="Times New Roman" w:hAnsi="Times New Roman" w:cs="Times New Roman"/>
          <w:sz w:val="28"/>
          <w:szCs w:val="28"/>
        </w:rPr>
        <w:t>.кл</w:t>
      </w:r>
      <w:proofErr w:type="spellEnd"/>
      <w:r w:rsidR="00D321AE">
        <w:rPr>
          <w:rFonts w:ascii="Times New Roman" w:hAnsi="Times New Roman" w:cs="Times New Roman"/>
          <w:sz w:val="28"/>
          <w:szCs w:val="28"/>
        </w:rPr>
        <w:t xml:space="preserve">., 4 Б </w:t>
      </w:r>
      <w:proofErr w:type="spellStart"/>
      <w:r w:rsidR="00D321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321AE">
        <w:rPr>
          <w:rFonts w:ascii="Times New Roman" w:hAnsi="Times New Roman" w:cs="Times New Roman"/>
          <w:sz w:val="28"/>
          <w:szCs w:val="28"/>
        </w:rPr>
        <w:t>.,</w:t>
      </w:r>
    </w:p>
    <w:p w:rsidR="00D321AE" w:rsidRDefault="00D321AE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 21 ВЕК» - 4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0" wp14:anchorId="29EF2DEE" wp14:editId="57C1C59F">
            <wp:simplePos x="0" y="0"/>
            <wp:positionH relativeFrom="column">
              <wp:posOffset>-732155</wp:posOffset>
            </wp:positionH>
            <wp:positionV relativeFrom="paragraph">
              <wp:posOffset>247015</wp:posOffset>
            </wp:positionV>
            <wp:extent cx="7211060" cy="7495540"/>
            <wp:effectExtent l="0" t="0" r="8890" b="0"/>
            <wp:wrapTopAndBottom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FDA" w:rsidRPr="00223D1E" w:rsidRDefault="003D4FDA" w:rsidP="003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графику видно</w:t>
      </w:r>
      <w:r w:rsidRPr="00223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что во 2 классе %  обученности  поменьше. Это связано с тем, что дети мало читают. В  3 классе % обученности </w:t>
      </w:r>
      <w:proofErr w:type="gramStart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высокий. В 4 классе  % обученности пониже. Во 2 классе видна работа учителя: в первой четверти </w:t>
      </w:r>
      <w:proofErr w:type="gramStart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обученности, а потом возрастает. В 3 классе на постоянном уровне, в 4 классе – возрастает.</w:t>
      </w:r>
    </w:p>
    <w:p w:rsidR="003D4FDA" w:rsidRPr="00223D1E" w:rsidRDefault="003D4FDA" w:rsidP="003D4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Вывод. Дети начальной школы мало читают, поэтому нужно заинтересовать детей к внеклассному чтению, чтобы больше пользовались библиотекой.</w:t>
      </w:r>
    </w:p>
    <w:p w:rsidR="003D4FDA" w:rsidRPr="00223D1E" w:rsidRDefault="003D4FDA" w:rsidP="003D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 wp14:anchorId="2C79548D" wp14:editId="45AD801C">
            <wp:simplePos x="0" y="0"/>
            <wp:positionH relativeFrom="column">
              <wp:posOffset>526415</wp:posOffset>
            </wp:positionH>
            <wp:positionV relativeFrom="paragraph">
              <wp:posOffset>-70485</wp:posOffset>
            </wp:positionV>
            <wp:extent cx="5619115" cy="6377305"/>
            <wp:effectExtent l="2540" t="5715" r="0" b="0"/>
            <wp:wrapTopAndBottom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D4FDA" w:rsidRPr="00223D1E" w:rsidRDefault="003D4FDA" w:rsidP="003D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этому графику видно, что во 2-м классе  %  обученности  по русскому языку  самый низкий, что связано с изучением большого количества орфограмм, но к концу года поднимается  на 7%. Видно, что учитель работает. В 3-м классе  %  обученности сначала немного понизился, а потом возрастает. Видна работа учителей с детьми.</w:t>
      </w: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</w:t>
      </w:r>
      <w:proofErr w:type="gramStart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учителям обратить внимание на индивидуальную работу по  изучению  орфограмм по русскому языку.</w:t>
      </w:r>
    </w:p>
    <w:p w:rsidR="003D4FDA" w:rsidRPr="00223D1E" w:rsidRDefault="003D4FDA" w:rsidP="003D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FDA" w:rsidRPr="00223D1E" w:rsidRDefault="003D4FDA" w:rsidP="003D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Математика.</w:t>
      </w: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D6F42B" wp14:editId="3761CD25">
            <wp:extent cx="6200775" cy="69342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4FDA" w:rsidRPr="00223D1E" w:rsidRDefault="003D4FDA" w:rsidP="003D4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DA" w:rsidRPr="00223D1E" w:rsidRDefault="003D4FDA" w:rsidP="003D4FD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математике, мы видим, что во втором классе  % обученности  по математике  остаётся на одинаковом уровне, а в 3 классе меняется % обученности, то понижается, то повышается. Видна работа учителя. В 4 классе повышается % обученности к концу года.</w:t>
      </w:r>
    </w:p>
    <w:p w:rsidR="003D4FDA" w:rsidRPr="00223D1E" w:rsidRDefault="003D4FDA" w:rsidP="003D4FDA">
      <w:pPr>
        <w:tabs>
          <w:tab w:val="left" w:pos="124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</w:t>
      </w:r>
      <w:proofErr w:type="gramStart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внимания учителями  уделяется  дополнительной и внеклассной  работе по математике. Видно, что учителя начальной школы не стоят на месте.</w:t>
      </w:r>
    </w:p>
    <w:p w:rsidR="003D4FDA" w:rsidRPr="00223D1E" w:rsidRDefault="003D4FDA" w:rsidP="003D4FDA">
      <w:pPr>
        <w:tabs>
          <w:tab w:val="left" w:pos="124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FDA" w:rsidRPr="00223D1E" w:rsidRDefault="003D4FDA" w:rsidP="003D4FDA">
      <w:pPr>
        <w:tabs>
          <w:tab w:val="left" w:pos="124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Окружающий мир</w:t>
      </w:r>
    </w:p>
    <w:p w:rsidR="003D4FDA" w:rsidRPr="00223D1E" w:rsidRDefault="003D4FDA" w:rsidP="003D4FDA">
      <w:pPr>
        <w:tabs>
          <w:tab w:val="left" w:pos="124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199C0" wp14:editId="17E441EE">
            <wp:extent cx="4791075" cy="5067300"/>
            <wp:effectExtent l="0" t="0" r="0" b="0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4FDA" w:rsidRPr="00223D1E" w:rsidRDefault="003D4FDA" w:rsidP="003D4FDA">
      <w:pPr>
        <w:tabs>
          <w:tab w:val="left" w:pos="124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диаграмму, видно, что во 2-м, 3-м и 4-м классе     % обученности  повышается. Во 2-м классе  -  на 16%, в 3- м классе  - на 1%,а в 4-м класс</w:t>
      </w:r>
      <w:proofErr w:type="gramStart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5%. Во 2-м классе постоянно идёт то снижение, то повышение % обученности. В 3-м и 4-м классе уровень меняется только один раз, а потом на постоянном уровне.</w:t>
      </w:r>
    </w:p>
    <w:p w:rsidR="003D4FDA" w:rsidRPr="00223D1E" w:rsidRDefault="003D4FDA" w:rsidP="003D4FDA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Проанализировав диаграммы, делаем вывод, что надо больше уделять внимание </w:t>
      </w:r>
      <w:r w:rsidRPr="0022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литературному чтению и русскому языку  – заинтересовывать детей к чтению дополнительной литературы, добиваться, чтобы ребята больше посещали библиотеку.</w:t>
      </w:r>
    </w:p>
    <w:p w:rsidR="00D321AE" w:rsidRDefault="003D4FDA" w:rsidP="003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34A2">
        <w:rPr>
          <w:rFonts w:ascii="Times New Roman" w:hAnsi="Times New Roman" w:cs="Times New Roman"/>
          <w:sz w:val="28"/>
          <w:szCs w:val="28"/>
        </w:rPr>
        <w:t xml:space="preserve"> </w:t>
      </w:r>
      <w:r w:rsidR="00D321AE">
        <w:rPr>
          <w:rFonts w:ascii="Times New Roman" w:hAnsi="Times New Roman" w:cs="Times New Roman"/>
          <w:sz w:val="28"/>
          <w:szCs w:val="28"/>
        </w:rPr>
        <w:t xml:space="preserve"> На конец учебного года уч-ся начальной школы пок</w:t>
      </w:r>
      <w:r w:rsidR="004A0E43">
        <w:rPr>
          <w:rFonts w:ascii="Times New Roman" w:hAnsi="Times New Roman" w:cs="Times New Roman"/>
          <w:sz w:val="28"/>
          <w:szCs w:val="28"/>
        </w:rPr>
        <w:t>азали неплохие знания по</w:t>
      </w:r>
      <w:r w:rsidR="00D321AE">
        <w:rPr>
          <w:rFonts w:ascii="Times New Roman" w:hAnsi="Times New Roman" w:cs="Times New Roman"/>
          <w:sz w:val="28"/>
          <w:szCs w:val="28"/>
        </w:rPr>
        <w:t xml:space="preserve"> основным предметам.</w:t>
      </w:r>
    </w:p>
    <w:p w:rsidR="00D321AE" w:rsidRDefault="00D321AE" w:rsidP="003D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2013-2014 учебного года по всем учебным предм</w:t>
      </w:r>
      <w:r w:rsidR="004B34A2">
        <w:rPr>
          <w:rFonts w:ascii="Times New Roman" w:hAnsi="Times New Roman" w:cs="Times New Roman"/>
          <w:sz w:val="28"/>
          <w:szCs w:val="28"/>
        </w:rPr>
        <w:t xml:space="preserve">ета </w:t>
      </w:r>
      <w:r w:rsidR="004A0E43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практическая и теоритическая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полностью.</w:t>
      </w:r>
    </w:p>
    <w:p w:rsidR="00D321AE" w:rsidRDefault="004B34A2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21AE">
        <w:rPr>
          <w:rFonts w:ascii="Times New Roman" w:hAnsi="Times New Roman" w:cs="Times New Roman"/>
          <w:sz w:val="28"/>
          <w:szCs w:val="28"/>
        </w:rPr>
        <w:t xml:space="preserve">С целью повышения </w:t>
      </w:r>
      <w:proofErr w:type="spellStart"/>
      <w:r w:rsidR="00D321AE">
        <w:rPr>
          <w:rFonts w:ascii="Times New Roman" w:hAnsi="Times New Roman" w:cs="Times New Roman"/>
          <w:sz w:val="28"/>
          <w:szCs w:val="28"/>
        </w:rPr>
        <w:t>кач-ва</w:t>
      </w:r>
      <w:proofErr w:type="spellEnd"/>
      <w:r w:rsidR="00D321A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школе, активизации форм внеурочной  и внеклассной работы с уч-ся, развития интеллек</w:t>
      </w:r>
      <w:r w:rsidR="004A0E43">
        <w:rPr>
          <w:rFonts w:ascii="Times New Roman" w:hAnsi="Times New Roman" w:cs="Times New Roman"/>
          <w:sz w:val="28"/>
          <w:szCs w:val="28"/>
        </w:rPr>
        <w:t>туального творчества школьников</w:t>
      </w:r>
      <w:r w:rsidR="00D321AE">
        <w:rPr>
          <w:rFonts w:ascii="Times New Roman" w:hAnsi="Times New Roman" w:cs="Times New Roman"/>
          <w:sz w:val="28"/>
          <w:szCs w:val="28"/>
        </w:rPr>
        <w:t>, реализуется школьная программа « Одаренные дети». Уже с начальной школы уч-ся привлекаются к исследовательской работе, обучаются методам ведения научного исследования.</w:t>
      </w:r>
    </w:p>
    <w:p w:rsidR="00D321AE" w:rsidRDefault="00D321AE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Уч-ся начальной школы в этом году участвовали </w:t>
      </w:r>
      <w:r w:rsidR="000957F8">
        <w:rPr>
          <w:rFonts w:ascii="Times New Roman" w:hAnsi="Times New Roman" w:cs="Times New Roman"/>
          <w:sz w:val="28"/>
          <w:szCs w:val="28"/>
        </w:rPr>
        <w:t>в олимпиадах «Русский медвежонок» по русскому языку, « Кенгуру» по математике, ЧИП по окр</w:t>
      </w:r>
      <w:r w:rsidR="007C572D">
        <w:rPr>
          <w:rFonts w:ascii="Times New Roman" w:hAnsi="Times New Roman" w:cs="Times New Roman"/>
          <w:sz w:val="28"/>
          <w:szCs w:val="28"/>
        </w:rPr>
        <w:t>у</w:t>
      </w:r>
      <w:r w:rsidR="000957F8">
        <w:rPr>
          <w:rFonts w:ascii="Times New Roman" w:hAnsi="Times New Roman" w:cs="Times New Roman"/>
          <w:sz w:val="28"/>
          <w:szCs w:val="28"/>
        </w:rPr>
        <w:t>жающему миру. Дети набрали хорошие баллы.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«Русский медвежонок»: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7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-43 балла, 1 место в школе.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3Акл       Козлов Максим – 100 баллов , 1 место в школе, 29- 46 место в регионе.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4Бкл        Яковлев Иван  -75 баллов , 1 место в школе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Кенгуру»: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2Бкл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-40 баллов, 1 место в школе</w:t>
      </w:r>
    </w:p>
    <w:p w:rsidR="000957F8" w:rsidRDefault="000957F8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4Акл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81 балл</w:t>
      </w:r>
    </w:p>
    <w:p w:rsidR="000957F8" w:rsidRPr="007C572D" w:rsidRDefault="000957F8" w:rsidP="004B34A2">
      <w:pPr>
        <w:pStyle w:val="a3"/>
        <w:spacing w:after="0" w:line="240" w:lineRule="auto"/>
        <w:ind w:left="-492"/>
        <w:jc w:val="both"/>
        <w:rPr>
          <w:rFonts w:ascii="Times New Roman" w:hAnsi="Times New Roman" w:cs="Times New Roman"/>
          <w:sz w:val="28"/>
          <w:szCs w:val="28"/>
        </w:rPr>
      </w:pPr>
      <w:r w:rsidRPr="007C572D">
        <w:rPr>
          <w:rFonts w:ascii="Times New Roman" w:hAnsi="Times New Roman" w:cs="Times New Roman"/>
          <w:sz w:val="28"/>
          <w:szCs w:val="28"/>
        </w:rPr>
        <w:t>Проблемы возникают при решении логических заданий. Возможно</w:t>
      </w:r>
      <w:r w:rsidR="007C572D" w:rsidRPr="007C572D">
        <w:rPr>
          <w:rFonts w:ascii="Times New Roman" w:hAnsi="Times New Roman" w:cs="Times New Roman"/>
          <w:sz w:val="28"/>
          <w:szCs w:val="28"/>
        </w:rPr>
        <w:t>,</w:t>
      </w:r>
      <w:r w:rsidRPr="007C572D">
        <w:rPr>
          <w:rFonts w:ascii="Times New Roman" w:hAnsi="Times New Roman" w:cs="Times New Roman"/>
          <w:sz w:val="28"/>
          <w:szCs w:val="28"/>
        </w:rPr>
        <w:t xml:space="preserve"> это связано с тем, что уч-ся устают и невнимательно решают последние сложные задания.</w:t>
      </w:r>
      <w:r w:rsidR="007C572D" w:rsidRPr="007C572D">
        <w:rPr>
          <w:rFonts w:ascii="Times New Roman" w:hAnsi="Times New Roman" w:cs="Times New Roman"/>
          <w:sz w:val="28"/>
          <w:szCs w:val="28"/>
        </w:rPr>
        <w:t xml:space="preserve"> </w:t>
      </w:r>
      <w:r w:rsidRPr="007C572D">
        <w:rPr>
          <w:rFonts w:ascii="Times New Roman" w:hAnsi="Times New Roman" w:cs="Times New Roman"/>
          <w:sz w:val="28"/>
          <w:szCs w:val="28"/>
        </w:rPr>
        <w:t>Необходимо порекомендовать в дальнейшем уч-ся начинать решать с последних заданий.</w:t>
      </w:r>
    </w:p>
    <w:p w:rsidR="007C572D" w:rsidRDefault="007C572D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Уч-ся начальной школы участвовали в олимпиаде « КИТ». Молодцы, Козлов максим и Иванушкин Эдуард, занявшие 1 место в школе и 19 место в Дальневосточном регионе.</w:t>
      </w:r>
    </w:p>
    <w:p w:rsidR="007C572D" w:rsidRDefault="007C572D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Уч-ся 1-х класса в конце учебного года были даны КИМы. Результаты показали, что: ПБУ имеют 10 человек, БУ – 4чел-ка, ГР - 7  чел-к.</w:t>
      </w:r>
    </w:p>
    <w:p w:rsidR="007C572D" w:rsidRDefault="007C572D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Уч-ся 3-х классов выполняли задания по русскому языку и математике</w:t>
      </w:r>
      <w:r w:rsidR="004A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Регионального центра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Русский язык: уровень знаний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-7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-20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уровень знаний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-3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-13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– 20чел.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Уч-ся 4-х классов тоже выполняли здания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РЦоко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уровень знаний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Высший -0чел.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Повышенный -14чел.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– 11чел.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Пониженный-  19 чел-к.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уровень знаний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-16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– 3чел.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23 чел.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3C" w:rsidRDefault="0031263C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Неплохой резуль</w:t>
      </w:r>
      <w:r w:rsidR="00A71C5E">
        <w:rPr>
          <w:rFonts w:ascii="Times New Roman" w:hAnsi="Times New Roman" w:cs="Times New Roman"/>
          <w:sz w:val="28"/>
          <w:szCs w:val="28"/>
        </w:rPr>
        <w:t>тат показали дети 2-х классов</w:t>
      </w:r>
      <w:r>
        <w:rPr>
          <w:rFonts w:ascii="Times New Roman" w:hAnsi="Times New Roman" w:cs="Times New Roman"/>
          <w:sz w:val="28"/>
          <w:szCs w:val="28"/>
        </w:rPr>
        <w:t>, которые выполняли итоговые контрольные работы.</w:t>
      </w:r>
      <w:r w:rsidR="00A7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Учителями  начальной школы были подготовлены и проведены открытые клас.часы – « Моя мама»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C5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7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1C5E">
        <w:rPr>
          <w:rFonts w:ascii="Times New Roman" w:hAnsi="Times New Roman" w:cs="Times New Roman"/>
          <w:sz w:val="28"/>
          <w:szCs w:val="28"/>
        </w:rPr>
        <w:t xml:space="preserve">, «Наши защитники» 3А </w:t>
      </w:r>
      <w:proofErr w:type="spellStart"/>
      <w:r w:rsidR="00A71C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71C5E">
        <w:rPr>
          <w:rFonts w:ascii="Times New Roman" w:hAnsi="Times New Roman" w:cs="Times New Roman"/>
          <w:sz w:val="28"/>
          <w:szCs w:val="28"/>
        </w:rPr>
        <w:t>.</w:t>
      </w:r>
    </w:p>
    <w:p w:rsidR="00A71C5E" w:rsidRDefault="00A71C5E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 начальной школы принимали участие во всех праздниках, выставках, конкурсах. Например, выставка поделок на «Праздник осени», «Новогодняя игрушка».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C5E">
        <w:rPr>
          <w:rFonts w:ascii="Times New Roman" w:hAnsi="Times New Roman" w:cs="Times New Roman"/>
          <w:sz w:val="28"/>
          <w:szCs w:val="28"/>
        </w:rPr>
        <w:t>Ученики начальной школы были награждены  городскими сертификатами за активное участие в конкурсах рисунков « Мой защитник», «День матери», «8 Марта», « День победы»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5E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C5E">
        <w:rPr>
          <w:rFonts w:ascii="Times New Roman" w:hAnsi="Times New Roman" w:cs="Times New Roman"/>
          <w:sz w:val="28"/>
          <w:szCs w:val="28"/>
        </w:rPr>
        <w:t>Учителям начальных классов тщательно проанализировать результаты своей пед</w:t>
      </w:r>
      <w:proofErr w:type="gramStart"/>
      <w:r w:rsidR="00A71C5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71C5E">
        <w:rPr>
          <w:rFonts w:ascii="Times New Roman" w:hAnsi="Times New Roman" w:cs="Times New Roman"/>
          <w:sz w:val="28"/>
          <w:szCs w:val="28"/>
        </w:rPr>
        <w:t>еят-ти, выявить положительные и отрицательные факторы, повлиявшие на уровень преподавания.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усилия работающих учителей, остаются некоторые проблемы: научность, аргументированность, логичность речи при защите урока;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повысить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обученности при  помощи составления индивид. Программ, отслеживания роста ученика при помощи мониторинга.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114A" w:rsidRPr="0098114A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11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595" w:rsidRPr="0098114A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4A">
        <w:rPr>
          <w:rFonts w:ascii="Times New Roman" w:hAnsi="Times New Roman" w:cs="Times New Roman"/>
          <w:b/>
          <w:sz w:val="28"/>
          <w:szCs w:val="28"/>
        </w:rPr>
        <w:t xml:space="preserve"> По итогам методической работы за 2013-2014 учебный год можно сделать следующие выводы: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начальной школы показывает, что, поставленные задачи в целом решены, чему способствовала четкая, слаженная работа всего МО учителей начальных классов, педагогического коллектива школы;</w:t>
      </w: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МО учителей начальных классов удовлетворительна.</w:t>
      </w:r>
    </w:p>
    <w:p w:rsidR="0098114A" w:rsidRDefault="0098114A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8114A" w:rsidRDefault="0098114A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2014-2015</w:t>
      </w:r>
      <w:r w:rsidRPr="0098114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98114A" w:rsidRDefault="0098114A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114A">
        <w:rPr>
          <w:rFonts w:ascii="Times New Roman" w:hAnsi="Times New Roman" w:cs="Times New Roman"/>
          <w:sz w:val="28"/>
          <w:szCs w:val="28"/>
        </w:rPr>
        <w:t>родолжить целенаправленную систематическую деятельность по освоению и внедрению современных образовательных технологий;</w:t>
      </w:r>
    </w:p>
    <w:p w:rsidR="0098114A" w:rsidRDefault="0098114A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внимания уделять модернизации;</w:t>
      </w:r>
    </w:p>
    <w:p w:rsidR="0098114A" w:rsidRDefault="0098114A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систематическую работу по освоению и применению методов, принципов здоровьесберегающих технологий, повышать эффективность и усиливать активно - деятельностные организации учебного процесса;</w:t>
      </w:r>
    </w:p>
    <w:p w:rsidR="0098114A" w:rsidRDefault="0098114A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выявлению «одаренных « детей, способствовать развитию их творческого потенциала;</w:t>
      </w:r>
    </w:p>
    <w:p w:rsidR="0098114A" w:rsidRDefault="0098114A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поддержку уч-ся с разным уровнем обучаемости;</w:t>
      </w:r>
    </w:p>
    <w:p w:rsidR="0098114A" w:rsidRDefault="004B34A2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психолого -  педагогической подготовки учителей путем самообразования, участие в семинарах, профессиональных конкурсах;</w:t>
      </w:r>
    </w:p>
    <w:p w:rsidR="004B34A2" w:rsidRDefault="004B34A2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обобщению передового педагогического опыта, обмену опытом между коллегами;</w:t>
      </w:r>
    </w:p>
    <w:p w:rsidR="004B34A2" w:rsidRDefault="004B34A2" w:rsidP="004B34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 внимание на повышение профессионального мастерства молодых специалистов на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4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FDA" w:rsidRDefault="003D4FDA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4A2" w:rsidRPr="004B34A2" w:rsidRDefault="004B34A2" w:rsidP="004B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Руководитель МО начальных классов: Мельник М. Ф.</w:t>
      </w:r>
    </w:p>
    <w:p w:rsidR="0098114A" w:rsidRPr="0098114A" w:rsidRDefault="0098114A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6595" w:rsidRDefault="00006595" w:rsidP="004B34A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71C5E" w:rsidRPr="00F2440E" w:rsidRDefault="00A71C5E" w:rsidP="00A71C5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A71C5E" w:rsidRPr="00F2440E" w:rsidSect="00F2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98" w:rsidRDefault="003C2E98" w:rsidP="00D321AE">
      <w:pPr>
        <w:spacing w:after="0" w:line="240" w:lineRule="auto"/>
      </w:pPr>
      <w:r>
        <w:separator/>
      </w:r>
    </w:p>
  </w:endnote>
  <w:endnote w:type="continuationSeparator" w:id="0">
    <w:p w:rsidR="003C2E98" w:rsidRDefault="003C2E98" w:rsidP="00D3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98" w:rsidRDefault="003C2E98" w:rsidP="00D321AE">
      <w:pPr>
        <w:spacing w:after="0" w:line="240" w:lineRule="auto"/>
      </w:pPr>
      <w:r>
        <w:separator/>
      </w:r>
    </w:p>
  </w:footnote>
  <w:footnote w:type="continuationSeparator" w:id="0">
    <w:p w:rsidR="003C2E98" w:rsidRDefault="003C2E98" w:rsidP="00D3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714"/>
    <w:multiLevelType w:val="hybridMultilevel"/>
    <w:tmpl w:val="0504C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30ED5"/>
    <w:multiLevelType w:val="hybridMultilevel"/>
    <w:tmpl w:val="8168EE94"/>
    <w:lvl w:ilvl="0" w:tplc="16FAF412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FD7241B"/>
    <w:multiLevelType w:val="hybridMultilevel"/>
    <w:tmpl w:val="E0002570"/>
    <w:lvl w:ilvl="0" w:tplc="16FAF4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0E97518"/>
    <w:multiLevelType w:val="hybridMultilevel"/>
    <w:tmpl w:val="C58AF262"/>
    <w:lvl w:ilvl="0" w:tplc="FD9042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9E"/>
    <w:rsid w:val="00006595"/>
    <w:rsid w:val="000957F8"/>
    <w:rsid w:val="000B0BBE"/>
    <w:rsid w:val="0018071B"/>
    <w:rsid w:val="0031263C"/>
    <w:rsid w:val="00351FA3"/>
    <w:rsid w:val="003836B6"/>
    <w:rsid w:val="003C2E98"/>
    <w:rsid w:val="003D4FDA"/>
    <w:rsid w:val="004A0E43"/>
    <w:rsid w:val="004B34A2"/>
    <w:rsid w:val="004F41C8"/>
    <w:rsid w:val="00700D35"/>
    <w:rsid w:val="007756EE"/>
    <w:rsid w:val="007B7F4C"/>
    <w:rsid w:val="007C572D"/>
    <w:rsid w:val="008355D2"/>
    <w:rsid w:val="008A3D16"/>
    <w:rsid w:val="0098114A"/>
    <w:rsid w:val="009A3516"/>
    <w:rsid w:val="009F15B9"/>
    <w:rsid w:val="00A71C5E"/>
    <w:rsid w:val="00A837BB"/>
    <w:rsid w:val="00B85D2A"/>
    <w:rsid w:val="00BA599E"/>
    <w:rsid w:val="00BB2A78"/>
    <w:rsid w:val="00C054EA"/>
    <w:rsid w:val="00D321AE"/>
    <w:rsid w:val="00F2440E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BE"/>
    <w:pPr>
      <w:ind w:left="720"/>
      <w:contextualSpacing/>
    </w:pPr>
  </w:style>
  <w:style w:type="table" w:styleId="a4">
    <w:name w:val="Table Grid"/>
    <w:basedOn w:val="a1"/>
    <w:uiPriority w:val="59"/>
    <w:rsid w:val="00B8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1AE"/>
  </w:style>
  <w:style w:type="paragraph" w:styleId="a7">
    <w:name w:val="footer"/>
    <w:basedOn w:val="a"/>
    <w:link w:val="a8"/>
    <w:uiPriority w:val="99"/>
    <w:unhideWhenUsed/>
    <w:rsid w:val="00D3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1AE"/>
  </w:style>
  <w:style w:type="paragraph" w:styleId="a9">
    <w:name w:val="Balloon Text"/>
    <w:basedOn w:val="a"/>
    <w:link w:val="aa"/>
    <w:uiPriority w:val="99"/>
    <w:semiHidden/>
    <w:unhideWhenUsed/>
    <w:rsid w:val="003D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BE"/>
    <w:pPr>
      <w:ind w:left="720"/>
      <w:contextualSpacing/>
    </w:pPr>
  </w:style>
  <w:style w:type="table" w:styleId="a4">
    <w:name w:val="Table Grid"/>
    <w:basedOn w:val="a1"/>
    <w:uiPriority w:val="59"/>
    <w:rsid w:val="00B8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1AE"/>
  </w:style>
  <w:style w:type="paragraph" w:styleId="a7">
    <w:name w:val="footer"/>
    <w:basedOn w:val="a"/>
    <w:link w:val="a8"/>
    <w:uiPriority w:val="99"/>
    <w:unhideWhenUsed/>
    <w:rsid w:val="00D3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1AE"/>
  </w:style>
  <w:style w:type="paragraph" w:styleId="a9">
    <w:name w:val="Balloon Text"/>
    <w:basedOn w:val="a"/>
    <w:link w:val="aa"/>
    <w:uiPriority w:val="99"/>
    <w:semiHidden/>
    <w:unhideWhenUsed/>
    <w:rsid w:val="003D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6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Литературное чтение</a:t>
            </a:r>
          </a:p>
        </c:rich>
      </c:tx>
      <c:layout>
        <c:manualLayout>
          <c:xMode val="edge"/>
          <c:yMode val="edge"/>
          <c:x val="0.25287356321839088"/>
          <c:y val="2.0338983050847446E-2"/>
        </c:manualLayout>
      </c:layout>
      <c:overlay val="0"/>
      <c:spPr>
        <a:noFill/>
        <a:ln w="25384">
          <a:noFill/>
        </a:ln>
      </c:spPr>
    </c:title>
    <c:autoTitleDeleted val="0"/>
    <c:view3D>
      <c:rotX val="15"/>
      <c:hPercent val="9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574712643678138"/>
          <c:y val="0.20508474576271191"/>
          <c:w val="0.47701149425287376"/>
          <c:h val="0.369491525423728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четверть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2кл.</c:v>
                </c:pt>
                <c:pt idx="1">
                  <c:v>3кл.</c:v>
                </c:pt>
                <c:pt idx="2">
                  <c:v>4кл.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0.61000000000000021</c:v>
                </c:pt>
                <c:pt idx="1">
                  <c:v>0.92</c:v>
                </c:pt>
                <c:pt idx="2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четверть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2кл.</c:v>
                </c:pt>
                <c:pt idx="1">
                  <c:v>3кл.</c:v>
                </c:pt>
                <c:pt idx="2">
                  <c:v>4кл.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0.75000000000000022</c:v>
                </c:pt>
                <c:pt idx="1">
                  <c:v>0.92</c:v>
                </c:pt>
                <c:pt idx="2">
                  <c:v>0.8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III четверть</c:v>
                </c:pt>
              </c:strCache>
            </c:strRef>
          </c:tx>
          <c:spPr>
            <a:solidFill>
              <a:srgbClr val="6600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2кл.</c:v>
                </c:pt>
                <c:pt idx="1">
                  <c:v>3кл.</c:v>
                </c:pt>
                <c:pt idx="2">
                  <c:v>4кл.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0.66000000000000025</c:v>
                </c:pt>
                <c:pt idx="1">
                  <c:v>0.92</c:v>
                </c:pt>
                <c:pt idx="2">
                  <c:v>0.83000000000000018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IV четверть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2кл.</c:v>
                </c:pt>
                <c:pt idx="1">
                  <c:v>3кл.</c:v>
                </c:pt>
                <c:pt idx="2">
                  <c:v>4кл.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0.71000000000000019</c:v>
                </c:pt>
                <c:pt idx="1">
                  <c:v>0.92</c:v>
                </c:pt>
                <c:pt idx="2">
                  <c:v>0.83000000000000018</c:v>
                </c:pt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CCFF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2кл.</c:v>
                </c:pt>
                <c:pt idx="1">
                  <c:v>3кл.</c:v>
                </c:pt>
                <c:pt idx="2">
                  <c:v>4кл.</c:v>
                </c:pt>
              </c:strCache>
            </c:strRef>
          </c:cat>
          <c:val>
            <c:numRef>
              <c:f>Sheet1!$B$6:$D$6</c:f>
              <c:numCache>
                <c:formatCode>0%</c:formatCode>
                <c:ptCount val="3"/>
                <c:pt idx="0">
                  <c:v>0.71000000000000019</c:v>
                </c:pt>
                <c:pt idx="1">
                  <c:v>0.92</c:v>
                </c:pt>
                <c:pt idx="2">
                  <c:v>0.82000000000000017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216448"/>
        <c:axId val="190222336"/>
        <c:axId val="0"/>
      </c:bar3DChart>
      <c:catAx>
        <c:axId val="19021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222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22233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216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74856321839080464"/>
          <c:y val="0.4118644067796613"/>
          <c:w val="0.24568965517241384"/>
          <c:h val="0.3322033898305085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8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Русский  язык</a:t>
            </a:r>
          </a:p>
        </c:rich>
      </c:tx>
      <c:layout>
        <c:manualLayout>
          <c:xMode val="edge"/>
          <c:yMode val="edge"/>
          <c:x val="0.33620689655172425"/>
          <c:y val="2.0338983050847446E-2"/>
        </c:manualLayout>
      </c:layout>
      <c:overlay val="0"/>
      <c:spPr>
        <a:noFill/>
        <a:ln w="25344">
          <a:noFill/>
        </a:ln>
      </c:spPr>
    </c:title>
    <c:autoTitleDeleted val="0"/>
    <c:view3D>
      <c:rotX val="15"/>
      <c:hPercent val="11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172413793103449"/>
          <c:y val="0.17966101694915249"/>
          <c:w val="0.48620689655172411"/>
          <c:h val="0.379661016949152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четверть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0.4300000000000001</c:v>
                </c:pt>
                <c:pt idx="1">
                  <c:v>0.84000000000000019</c:v>
                </c:pt>
                <c:pt idx="2">
                  <c:v>0.6000000000000002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четверть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0.4200000000000001</c:v>
                </c:pt>
                <c:pt idx="1">
                  <c:v>0.77000000000000024</c:v>
                </c:pt>
                <c:pt idx="2">
                  <c:v>0.65000000000000024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IIIчетверть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0.5</c:v>
                </c:pt>
                <c:pt idx="1">
                  <c:v>0.7300000000000002</c:v>
                </c:pt>
                <c:pt idx="2">
                  <c:v>0.70000000000000018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IVчетверть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0.5</c:v>
                </c:pt>
                <c:pt idx="1">
                  <c:v>0.69000000000000017</c:v>
                </c:pt>
                <c:pt idx="2">
                  <c:v>0.70000000000000018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Sheet1!$B$6:$D$6</c:f>
              <c:numCache>
                <c:formatCode>0%</c:formatCode>
                <c:ptCount val="3"/>
                <c:pt idx="0">
                  <c:v>0.5</c:v>
                </c:pt>
                <c:pt idx="1">
                  <c:v>0.7300000000000002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129280"/>
        <c:axId val="190130816"/>
        <c:axId val="0"/>
      </c:bar3DChart>
      <c:catAx>
        <c:axId val="19012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13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13081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129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67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44">
          <a:noFill/>
        </a:ln>
      </c:spPr>
    </c:plotArea>
    <c:legend>
      <c:legendPos val="r"/>
      <c:layout>
        <c:manualLayout>
          <c:xMode val="edge"/>
          <c:yMode val="edge"/>
          <c:x val="0.75689655172413794"/>
          <c:y val="0.4271186440677967"/>
          <c:w val="0.23620689655172425"/>
          <c:h val="0.28135593220338984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5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2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804992199687992"/>
          <c:y val="4.9152542372881372E-2"/>
          <c:w val="0.49453978159126377"/>
          <c:h val="0.45932203389830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0.84000000000000019</c:v>
                </c:pt>
                <c:pt idx="2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0.46</c:v>
                </c:pt>
                <c:pt idx="1">
                  <c:v>0.88</c:v>
                </c:pt>
                <c:pt idx="2">
                  <c:v>0.6000000000000002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0.54</c:v>
                </c:pt>
                <c:pt idx="1">
                  <c:v>0.77000000000000024</c:v>
                </c:pt>
                <c:pt idx="2">
                  <c:v>0.6000000000000002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4четверть</c:v>
                </c:pt>
              </c:strCache>
            </c:strRef>
          </c:tx>
          <c:spPr>
            <a:solidFill>
              <a:srgbClr val="CCFF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0.54</c:v>
                </c:pt>
                <c:pt idx="1">
                  <c:v>0.8500000000000002</c:v>
                </c:pt>
                <c:pt idx="2">
                  <c:v>0.6000000000000002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Sheet1!$B$6:$D$6</c:f>
              <c:numCache>
                <c:formatCode>0%</c:formatCode>
                <c:ptCount val="3"/>
                <c:pt idx="0">
                  <c:v>0.54</c:v>
                </c:pt>
                <c:pt idx="1">
                  <c:v>0.92</c:v>
                </c:pt>
                <c:pt idx="2">
                  <c:v>0.6000000000000002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544768"/>
        <c:axId val="192546304"/>
        <c:axId val="0"/>
      </c:bar3DChart>
      <c:catAx>
        <c:axId val="1925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5463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9254630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544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8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75975039001560063"/>
          <c:y val="0.34237288135593247"/>
          <c:w val="0.23400936037441503"/>
          <c:h val="0.3152542372881356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6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1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949290060851928"/>
          <c:y val="4.5977011494252866E-2"/>
          <c:w val="0.48884381338742416"/>
          <c:h val="0.580459770114942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0.84000000000000019</c:v>
                </c:pt>
                <c:pt idx="2">
                  <c:v>0.7300000000000002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0.54</c:v>
                </c:pt>
                <c:pt idx="1">
                  <c:v>0.84000000000000019</c:v>
                </c:pt>
                <c:pt idx="2">
                  <c:v>0.76000000000000023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3четверть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0.71000000000000019</c:v>
                </c:pt>
                <c:pt idx="1">
                  <c:v>0.88</c:v>
                </c:pt>
                <c:pt idx="2">
                  <c:v>0.83000000000000018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4четверть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0.83000000000000018</c:v>
                </c:pt>
                <c:pt idx="1">
                  <c:v>0.88</c:v>
                </c:pt>
                <c:pt idx="2">
                  <c:v>0.83000000000000018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Sheet1!$B$6:$D$6</c:f>
              <c:numCache>
                <c:formatCode>0%</c:formatCode>
                <c:ptCount val="3"/>
                <c:pt idx="0">
                  <c:v>0.71000000000000019</c:v>
                </c:pt>
                <c:pt idx="1">
                  <c:v>0.92</c:v>
                </c:pt>
                <c:pt idx="2">
                  <c:v>0.82000000000000017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612608"/>
        <c:axId val="192614400"/>
        <c:axId val="0"/>
      </c:bar3DChart>
      <c:catAx>
        <c:axId val="19261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61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614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612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064908722109592"/>
          <c:y val="0.36590038314176265"/>
          <c:w val="0.23123732251521303"/>
          <c:h val="0.2701149425287356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2014-07-10T21:56:00Z</dcterms:created>
  <dcterms:modified xsi:type="dcterms:W3CDTF">2014-07-14T00:48:00Z</dcterms:modified>
</cp:coreProperties>
</file>