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</w:t>
      </w:r>
      <w:proofErr w:type="gramStart"/>
      <w:r>
        <w:rPr>
          <w:rFonts w:ascii="Times New Roman" w:hAnsi="Times New Roman"/>
          <w:sz w:val="28"/>
          <w:szCs w:val="28"/>
        </w:rPr>
        <w:t>основной  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;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охраны учреждения;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питьевого режима;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материально-технического обеспечения учреждения,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процесса, конкурсов, смотров, соревнований, выставок и т.д.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оформление  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благоустройство территории,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обслуживание офисной техники,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внеклассных мероприятий с учащимися,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осуществление  текущего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компьютеризацию учебного процесса,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цели, не противоречащие уставной деятельности учреждения и действующему законодательству.</w:t>
      </w:r>
    </w:p>
    <w:p w:rsidR="00613694" w:rsidRDefault="00613694" w:rsidP="006136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приобретение: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 и учебно-методических пособий,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 обучения,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мебели, оборудования,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канцтоваров и хозяйственных материалов,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наглядных пособий,</w:t>
      </w:r>
    </w:p>
    <w:p w:rsidR="00613694" w:rsidRDefault="00613694" w:rsidP="006136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дезинфекции</w:t>
      </w:r>
    </w:p>
    <w:p w:rsidR="00613694" w:rsidRDefault="00613694" w:rsidP="00613694">
      <w:pPr>
        <w:pStyle w:val="a3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принятия решения о необходимости привлечения добровольных пожертвований.</w:t>
      </w:r>
    </w:p>
    <w:p w:rsidR="00613694" w:rsidRDefault="00613694" w:rsidP="00613694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13694" w:rsidRDefault="00613694" w:rsidP="0061369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Решение о необходимости привлечения добровольных </w:t>
      </w:r>
      <w:proofErr w:type="gramStart"/>
      <w:r>
        <w:rPr>
          <w:rFonts w:ascii="Times New Roman" w:hAnsi="Times New Roman"/>
          <w:sz w:val="28"/>
          <w:szCs w:val="28"/>
        </w:rPr>
        <w:t>пожертвований  принимается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собранием родителей (законных представителей), родительским комитетом учреждения (класса), коллегиальным органом самоуправления учреждения с указанием цели их привлечения. Данное решение оформляется протоколом.</w:t>
      </w:r>
    </w:p>
    <w:p w:rsidR="00613694" w:rsidRDefault="00613694" w:rsidP="0061369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Руководитель представляет расчеты предполагаемых расходов и финансовых средств, необходимых для осуществления вышеуказанных целей.</w:t>
      </w:r>
    </w:p>
    <w:p w:rsidR="00613694" w:rsidRDefault="00613694" w:rsidP="0061369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613694" w:rsidRDefault="00613694" w:rsidP="0061369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Решение о внесении добровольных пожертвований со стороны иных   физических и юридических лиц принимается ими самостоятельно с </w:t>
      </w:r>
      <w:r>
        <w:rPr>
          <w:rFonts w:ascii="Times New Roman" w:hAnsi="Times New Roman"/>
          <w:sz w:val="28"/>
          <w:szCs w:val="28"/>
        </w:rPr>
        <w:lastRenderedPageBreak/>
        <w:t>указанием цели реализации средств, а также по предварительному письменному обращению учреждения к указанным лицам.</w:t>
      </w:r>
    </w:p>
    <w:p w:rsidR="00613694" w:rsidRDefault="00613694" w:rsidP="006136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пожертвований.</w:t>
      </w:r>
    </w:p>
    <w:p w:rsidR="00613694" w:rsidRDefault="00613694" w:rsidP="00613694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образовательного учреждения в лице уполномоченных работников (руководителя, его заместителей, педагогических работников, членов коллегиального </w:t>
      </w:r>
      <w:proofErr w:type="gramStart"/>
      <w:r>
        <w:rPr>
          <w:rFonts w:ascii="Times New Roman" w:hAnsi="Times New Roman"/>
          <w:sz w:val="28"/>
          <w:szCs w:val="28"/>
        </w:rPr>
        <w:t>органа  самоуправления</w:t>
      </w:r>
      <w:proofErr w:type="gramEnd"/>
      <w:r>
        <w:rPr>
          <w:rFonts w:ascii="Times New Roman" w:hAnsi="Times New Roman"/>
          <w:sz w:val="28"/>
          <w:szCs w:val="28"/>
        </w:rPr>
        <w:t>, членов родительского комитета) вправе обратиться за оказанием добровольного пожертвования учреждению как в устной (на общем или классном (групповом) родительском собрании, в частной беседе), так и в письменной  форме.</w:t>
      </w:r>
    </w:p>
    <w:p w:rsidR="00613694" w:rsidRDefault="00613694" w:rsidP="0061369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 оказанием помощи уполномоченные работники обязаны проинформировать физическое или </w:t>
      </w:r>
      <w:proofErr w:type="gramStart"/>
      <w:r>
        <w:rPr>
          <w:rFonts w:ascii="Times New Roman" w:hAnsi="Times New Roman"/>
          <w:sz w:val="28"/>
          <w:szCs w:val="28"/>
        </w:rPr>
        <w:t>юридическое  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о целях привлечения помощи  и о стоимости планируемых работ, услуг, товаров за счет средств от привлечения добровольных пожертвований.</w:t>
      </w:r>
    </w:p>
    <w:p w:rsidR="00613694" w:rsidRDefault="00613694" w:rsidP="0061369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Пожертвования физических или юридических лиц </w:t>
      </w:r>
      <w:proofErr w:type="gramStart"/>
      <w:r>
        <w:rPr>
          <w:rFonts w:ascii="Times New Roman" w:hAnsi="Times New Roman"/>
          <w:sz w:val="28"/>
          <w:szCs w:val="28"/>
        </w:rPr>
        <w:t>осуществляются  только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добровольной основе. </w:t>
      </w:r>
    </w:p>
    <w:p w:rsidR="00613694" w:rsidRDefault="00613694" w:rsidP="0061369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Благотворительная помощь может выражаться в </w:t>
      </w:r>
      <w:proofErr w:type="gramStart"/>
      <w:r>
        <w:rPr>
          <w:rFonts w:ascii="Times New Roman" w:hAnsi="Times New Roman"/>
          <w:sz w:val="28"/>
          <w:szCs w:val="28"/>
        </w:rPr>
        <w:t>добровольном  безвозмездном</w:t>
      </w:r>
      <w:proofErr w:type="gramEnd"/>
      <w:r>
        <w:rPr>
          <w:rFonts w:ascii="Times New Roman" w:hAnsi="Times New Roman"/>
          <w:sz w:val="28"/>
          <w:szCs w:val="28"/>
        </w:rPr>
        <w:t xml:space="preserve">  личном труде родителей по ремонту учреждения, оказании помощи в проведении мероприятий, изготовлении стендов, организации выставок и т.д.</w:t>
      </w:r>
    </w:p>
    <w:p w:rsidR="00613694" w:rsidRDefault="00613694" w:rsidP="0061369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и юридические </w:t>
      </w:r>
      <w:proofErr w:type="gramStart"/>
      <w:r>
        <w:rPr>
          <w:rFonts w:ascii="Times New Roman" w:hAnsi="Times New Roman"/>
          <w:sz w:val="28"/>
          <w:szCs w:val="28"/>
        </w:rPr>
        <w:t>лица  вправе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цели и порядок использования своих пожертвований.</w:t>
      </w:r>
    </w:p>
    <w:p w:rsidR="00613694" w:rsidRDefault="00613694" w:rsidP="00613694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расходования добровольных пожертвований.</w:t>
      </w:r>
    </w:p>
    <w:p w:rsidR="00613694" w:rsidRDefault="00613694" w:rsidP="00613694">
      <w:pPr>
        <w:pStyle w:val="a3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привлеченных средств образовательного учреждения должно производиться строго в соответствии с целевым назначением взноса и на основании решения коллегиального органа самоуправления. 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приема добровольных пожертвований и учета </w:t>
      </w:r>
    </w:p>
    <w:p w:rsidR="00613694" w:rsidRDefault="00613694" w:rsidP="0061369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использования.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Добровольные пожертвования могут быть переданы образовательному учреждению в наличной форме, по безналичному расчету, в натуральном виде, </w:t>
      </w:r>
      <w:proofErr w:type="gramStart"/>
      <w:r>
        <w:rPr>
          <w:rFonts w:ascii="Times New Roman" w:hAnsi="Times New Roman"/>
          <w:sz w:val="28"/>
          <w:szCs w:val="28"/>
        </w:rPr>
        <w:t>в 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передачи объектов интеллектуальной собственности с обязательным отражением в учетных документах.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Передача денег в наличной форме от физических лиц производится на основании письменного заявления лица. При передаче денежных средств по безналичному расчету в платежном документе должно быть указано целевое назначение взноса.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Прием наличных денег от родителей в классах (группах) </w:t>
      </w:r>
      <w:proofErr w:type="gramStart"/>
      <w:r>
        <w:rPr>
          <w:rFonts w:ascii="Times New Roman" w:hAnsi="Times New Roman"/>
          <w:sz w:val="28"/>
          <w:szCs w:val="28"/>
        </w:rPr>
        <w:t>может  производиться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членом родительского комитета, уполномоченным родительским собранием. Уполномоченное лицо, собрав добровольные </w:t>
      </w:r>
      <w:proofErr w:type="gramStart"/>
      <w:r>
        <w:rPr>
          <w:rFonts w:ascii="Times New Roman" w:hAnsi="Times New Roman"/>
          <w:sz w:val="28"/>
          <w:szCs w:val="28"/>
        </w:rPr>
        <w:t>пожертвования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родителей, вносит их в бухгалтерию учреждения или перечисляет на счет с обязательным указанием  целевого назначения взноса.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Прием наличных денег в бухгалтерию образовательного учреждения может производиться:</w:t>
      </w:r>
    </w:p>
    <w:p w:rsidR="00613694" w:rsidRDefault="00613694" w:rsidP="00613694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уполномоченным лицом по ведомости с указанием сумм, фамилий и подписей лиц, сдавших деньги;</w:t>
      </w:r>
    </w:p>
    <w:p w:rsidR="00613694" w:rsidRDefault="00613694" w:rsidP="00613694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каждым родителем на основании приходного кассового ордера с приложением заявления с указанием целевого назначения взноса. Ответственное лицо в течение трех дней </w:t>
      </w:r>
      <w:proofErr w:type="gramStart"/>
      <w:r>
        <w:rPr>
          <w:rFonts w:ascii="Times New Roman" w:hAnsi="Times New Roman"/>
          <w:sz w:val="28"/>
          <w:szCs w:val="28"/>
        </w:rPr>
        <w:t>сдает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текущий счет в учреждение банка.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Коллегиальный орган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контроль за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 При привлечении добровольных взносов родителей на ремонт </w:t>
      </w:r>
      <w:proofErr w:type="gramStart"/>
      <w:r>
        <w:rPr>
          <w:rFonts w:ascii="Times New Roman" w:hAnsi="Times New Roman"/>
          <w:sz w:val="28"/>
          <w:szCs w:val="28"/>
        </w:rPr>
        <w:t>учреждения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613694" w:rsidRDefault="00613694" w:rsidP="0061369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коллегиальным органом самоуправления.</w:t>
      </w:r>
    </w:p>
    <w:p w:rsidR="00613694" w:rsidRDefault="00613694" w:rsidP="00613694">
      <w:pPr>
        <w:pStyle w:val="a3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613694" w:rsidRDefault="00613694" w:rsidP="006136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3694" w:rsidRDefault="00613694" w:rsidP="0061369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13694" w:rsidRDefault="00613694" w:rsidP="0061369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13694" w:rsidRDefault="00613694" w:rsidP="006136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 Не допускается </w:t>
      </w:r>
      <w:proofErr w:type="gramStart"/>
      <w:r>
        <w:rPr>
          <w:rFonts w:ascii="Times New Roman" w:hAnsi="Times New Roman"/>
          <w:sz w:val="28"/>
          <w:szCs w:val="28"/>
        </w:rPr>
        <w:t>использование  добровольных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пожертвований на цели, не соответствующие уставной деятельности и настоящему положению.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Коллегиальным органом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заслушивается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 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родителей (информационных стендах и на официальном сайте учреждения).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 По просьбе физических и юридических лиц, осуществляющих </w:t>
      </w:r>
      <w:proofErr w:type="gramStart"/>
      <w:r>
        <w:rPr>
          <w:rFonts w:ascii="Times New Roman" w:hAnsi="Times New Roman"/>
          <w:sz w:val="28"/>
          <w:szCs w:val="28"/>
        </w:rPr>
        <w:t>добровольное  пожертвование</w:t>
      </w:r>
      <w:proofErr w:type="gramEnd"/>
      <w:r>
        <w:rPr>
          <w:rFonts w:ascii="Times New Roman" w:hAnsi="Times New Roman"/>
          <w:sz w:val="28"/>
          <w:szCs w:val="28"/>
        </w:rPr>
        <w:t>, учреждение представляет им информацию об использовании этих средств.</w:t>
      </w:r>
    </w:p>
    <w:p w:rsidR="00613694" w:rsidRDefault="00613694" w:rsidP="006136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Ответственность за нецелевое использование добровольных пожертвований несет руководитель учреждения.</w:t>
      </w:r>
    </w:p>
    <w:p w:rsidR="00613694" w:rsidRDefault="00613694" w:rsidP="006136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3694" w:rsidRDefault="00613694" w:rsidP="00613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9A0" w:rsidRDefault="00C179A0">
      <w:bookmarkStart w:id="0" w:name="_GoBack"/>
      <w:bookmarkEnd w:id="0"/>
    </w:p>
    <w:sectPr w:rsidR="00C1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D27AD"/>
    <w:multiLevelType w:val="multilevel"/>
    <w:tmpl w:val="19C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4"/>
    <w:rsid w:val="00613694"/>
    <w:rsid w:val="00C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88BA-4F90-4BC1-A6D9-A319660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5294</Characters>
  <Application>Microsoft Office Word</Application>
  <DocSecurity>0</DocSecurity>
  <Lines>44</Lines>
  <Paragraphs>12</Paragraphs>
  <ScaleCrop>false</ScaleCrop>
  <Company>DNS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2</cp:revision>
  <dcterms:created xsi:type="dcterms:W3CDTF">2014-08-13T04:51:00Z</dcterms:created>
  <dcterms:modified xsi:type="dcterms:W3CDTF">2014-08-13T04:52:00Z</dcterms:modified>
</cp:coreProperties>
</file>